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56" w:rsidRDefault="00550F24" w:rsidP="00786207">
      <w:pPr>
        <w:jc w:val="center"/>
        <w:rPr>
          <w:rFonts w:asciiTheme="majorHAnsi" w:hAnsiTheme="majorHAnsi"/>
          <w:sz w:val="24"/>
          <w:szCs w:val="24"/>
        </w:rPr>
      </w:pPr>
      <w:r>
        <w:rPr>
          <w:rFonts w:asciiTheme="majorHAnsi" w:hAnsiTheme="majorHAnsi"/>
          <w:sz w:val="24"/>
          <w:szCs w:val="24"/>
        </w:rPr>
        <w:t xml:space="preserve"> </w:t>
      </w:r>
      <w:r w:rsidR="00786207">
        <w:rPr>
          <w:rFonts w:asciiTheme="majorHAnsi" w:hAnsiTheme="majorHAnsi"/>
          <w:sz w:val="24"/>
          <w:szCs w:val="24"/>
        </w:rPr>
        <w:t xml:space="preserve">La </w:t>
      </w:r>
      <w:r w:rsidR="001348C0" w:rsidRPr="009E0621">
        <w:rPr>
          <w:rFonts w:asciiTheme="majorHAnsi" w:hAnsiTheme="majorHAnsi"/>
          <w:sz w:val="24"/>
          <w:szCs w:val="24"/>
        </w:rPr>
        <w:t>Procédure de licenciement</w:t>
      </w:r>
      <w:r w:rsidR="00477E48">
        <w:rPr>
          <w:rFonts w:asciiTheme="majorHAnsi" w:hAnsiTheme="majorHAnsi"/>
          <w:sz w:val="24"/>
          <w:szCs w:val="24"/>
        </w:rPr>
        <w:t>.</w:t>
      </w:r>
    </w:p>
    <w:p w:rsidR="001A2D8B" w:rsidRDefault="001A2D8B" w:rsidP="001774BF">
      <w:pPr>
        <w:jc w:val="both"/>
        <w:rPr>
          <w:rFonts w:asciiTheme="majorHAnsi" w:hAnsiTheme="majorHAnsi"/>
          <w:sz w:val="24"/>
          <w:szCs w:val="24"/>
        </w:rPr>
      </w:pPr>
    </w:p>
    <w:p w:rsidR="00477E48" w:rsidRPr="00B7517E" w:rsidRDefault="00B7517E" w:rsidP="00B7517E">
      <w:pPr>
        <w:jc w:val="center"/>
        <w:rPr>
          <w:rFonts w:asciiTheme="majorHAnsi" w:hAnsiTheme="majorHAnsi"/>
          <w:b/>
          <w:sz w:val="24"/>
          <w:szCs w:val="24"/>
        </w:rPr>
      </w:pPr>
      <w:r w:rsidRPr="00B7517E">
        <w:rPr>
          <w:rFonts w:asciiTheme="majorHAnsi" w:hAnsiTheme="majorHAnsi"/>
          <w:b/>
          <w:sz w:val="24"/>
          <w:szCs w:val="24"/>
        </w:rPr>
        <w:t>Définition du licenciement</w:t>
      </w:r>
    </w:p>
    <w:p w:rsidR="003A4224" w:rsidRDefault="003A4224" w:rsidP="001774BF">
      <w:pPr>
        <w:spacing w:before="100" w:beforeAutospacing="1" w:after="100" w:afterAutospacing="1" w:line="240" w:lineRule="auto"/>
        <w:jc w:val="both"/>
        <w:rPr>
          <w:rFonts w:asciiTheme="majorHAnsi" w:eastAsia="Times New Roman" w:hAnsiTheme="majorHAnsi" w:cs="Times New Roman"/>
          <w:bCs/>
          <w:color w:val="000000"/>
          <w:sz w:val="24"/>
          <w:szCs w:val="24"/>
          <w:lang w:eastAsia="fr-FR"/>
        </w:rPr>
      </w:pPr>
      <w:r>
        <w:rPr>
          <w:rFonts w:asciiTheme="majorHAnsi" w:eastAsia="Times New Roman" w:hAnsiTheme="majorHAnsi" w:cs="Times New Roman"/>
          <w:bCs/>
          <w:color w:val="000000"/>
          <w:sz w:val="24"/>
          <w:szCs w:val="24"/>
          <w:lang w:eastAsia="fr-FR"/>
        </w:rPr>
        <w:t xml:space="preserve">Le licenciement peut </w:t>
      </w:r>
      <w:r w:rsidR="003A5E20">
        <w:rPr>
          <w:rFonts w:asciiTheme="majorHAnsi" w:eastAsia="Times New Roman" w:hAnsiTheme="majorHAnsi" w:cs="Times New Roman"/>
          <w:bCs/>
          <w:color w:val="000000"/>
          <w:sz w:val="24"/>
          <w:szCs w:val="24"/>
          <w:lang w:eastAsia="fr-FR"/>
        </w:rPr>
        <w:t>se définir comme la rupture d’un contrat de travail à l’in</w:t>
      </w:r>
      <w:r w:rsidR="00714996">
        <w:rPr>
          <w:rFonts w:asciiTheme="majorHAnsi" w:eastAsia="Times New Roman" w:hAnsiTheme="majorHAnsi" w:cs="Times New Roman"/>
          <w:bCs/>
          <w:color w:val="000000"/>
          <w:sz w:val="24"/>
          <w:szCs w:val="24"/>
          <w:lang w:eastAsia="fr-FR"/>
        </w:rPr>
        <w:t>itiative de l’employeur</w:t>
      </w:r>
      <w:bookmarkStart w:id="0" w:name="_GoBack"/>
      <w:bookmarkEnd w:id="0"/>
      <w:r w:rsidR="003A5E20">
        <w:rPr>
          <w:rFonts w:asciiTheme="majorHAnsi" w:eastAsia="Times New Roman" w:hAnsiTheme="majorHAnsi" w:cs="Times New Roman"/>
          <w:bCs/>
          <w:color w:val="000000"/>
          <w:sz w:val="24"/>
          <w:szCs w:val="24"/>
          <w:lang w:eastAsia="fr-FR"/>
        </w:rPr>
        <w:t xml:space="preserve"> </w:t>
      </w:r>
      <w:r>
        <w:rPr>
          <w:rFonts w:asciiTheme="majorHAnsi" w:eastAsia="Times New Roman" w:hAnsiTheme="majorHAnsi" w:cs="Times New Roman"/>
          <w:bCs/>
          <w:color w:val="000000"/>
          <w:sz w:val="24"/>
          <w:szCs w:val="24"/>
          <w:lang w:eastAsia="fr-FR"/>
        </w:rPr>
        <w:t>pour des raisons économiques ou personnelles.</w:t>
      </w:r>
    </w:p>
    <w:p w:rsidR="00937CCF" w:rsidRDefault="00937CCF" w:rsidP="001774BF">
      <w:pPr>
        <w:spacing w:before="100" w:beforeAutospacing="1" w:after="100" w:afterAutospacing="1" w:line="240" w:lineRule="auto"/>
        <w:jc w:val="both"/>
        <w:rPr>
          <w:rFonts w:asciiTheme="majorHAnsi" w:eastAsia="Times New Roman" w:hAnsiTheme="majorHAnsi" w:cs="Times New Roman"/>
          <w:bCs/>
          <w:color w:val="000000"/>
          <w:sz w:val="24"/>
          <w:szCs w:val="24"/>
          <w:lang w:eastAsia="fr-FR"/>
        </w:rPr>
      </w:pPr>
      <w:r>
        <w:rPr>
          <w:rFonts w:asciiTheme="majorHAnsi" w:eastAsia="Times New Roman" w:hAnsiTheme="majorHAnsi" w:cs="Times New Roman"/>
          <w:bCs/>
          <w:color w:val="000000"/>
          <w:sz w:val="24"/>
          <w:szCs w:val="24"/>
          <w:lang w:eastAsia="fr-FR"/>
        </w:rPr>
        <w:t xml:space="preserve">Il y’a </w:t>
      </w:r>
      <w:r w:rsidR="00204A27">
        <w:rPr>
          <w:rFonts w:asciiTheme="majorHAnsi" w:eastAsia="Times New Roman" w:hAnsiTheme="majorHAnsi" w:cs="Times New Roman"/>
          <w:bCs/>
          <w:color w:val="000000"/>
          <w:sz w:val="24"/>
          <w:szCs w:val="24"/>
          <w:lang w:eastAsia="fr-FR"/>
        </w:rPr>
        <w:t xml:space="preserve"> cependant </w:t>
      </w:r>
      <w:r w:rsidR="00001B23">
        <w:rPr>
          <w:rFonts w:asciiTheme="majorHAnsi" w:eastAsia="Times New Roman" w:hAnsiTheme="majorHAnsi" w:cs="Times New Roman"/>
          <w:bCs/>
          <w:color w:val="000000"/>
          <w:sz w:val="24"/>
          <w:szCs w:val="24"/>
          <w:lang w:eastAsia="fr-FR"/>
        </w:rPr>
        <w:t xml:space="preserve"> </w:t>
      </w:r>
      <w:r>
        <w:rPr>
          <w:rFonts w:asciiTheme="majorHAnsi" w:eastAsia="Times New Roman" w:hAnsiTheme="majorHAnsi" w:cs="Times New Roman"/>
          <w:bCs/>
          <w:color w:val="000000"/>
          <w:sz w:val="24"/>
          <w:szCs w:val="24"/>
          <w:lang w:eastAsia="fr-FR"/>
        </w:rPr>
        <w:t>lieu d</w:t>
      </w:r>
      <w:r w:rsidR="00EE6855">
        <w:rPr>
          <w:rFonts w:asciiTheme="majorHAnsi" w:eastAsia="Times New Roman" w:hAnsiTheme="majorHAnsi" w:cs="Times New Roman"/>
          <w:bCs/>
          <w:color w:val="000000"/>
          <w:sz w:val="24"/>
          <w:szCs w:val="24"/>
          <w:lang w:eastAsia="fr-FR"/>
        </w:rPr>
        <w:t>e</w:t>
      </w:r>
      <w:r>
        <w:rPr>
          <w:rFonts w:asciiTheme="majorHAnsi" w:eastAsia="Times New Roman" w:hAnsiTheme="majorHAnsi" w:cs="Times New Roman"/>
          <w:bCs/>
          <w:color w:val="000000"/>
          <w:sz w:val="24"/>
          <w:szCs w:val="24"/>
          <w:lang w:eastAsia="fr-FR"/>
        </w:rPr>
        <w:t xml:space="preserve"> préciser qu’il sera question ici de la résiliation</w:t>
      </w:r>
      <w:r w:rsidR="00E53F3A">
        <w:rPr>
          <w:rFonts w:asciiTheme="majorHAnsi" w:eastAsia="Times New Roman" w:hAnsiTheme="majorHAnsi" w:cs="Times New Roman"/>
          <w:bCs/>
          <w:color w:val="000000"/>
          <w:sz w:val="24"/>
          <w:szCs w:val="24"/>
          <w:lang w:eastAsia="fr-FR"/>
        </w:rPr>
        <w:t xml:space="preserve"> ou rupture du contrat de travail à durée indéterminé dans la mesure où la rupture du contrat à durée déterminée résulte, en principe, de l’arrivée du terme convenu (toute rupture injustifiée avant terme donnant droit à des dommages et intérêts pour l’autre partie).</w:t>
      </w:r>
      <w:r w:rsidR="00140D70">
        <w:rPr>
          <w:rFonts w:asciiTheme="majorHAnsi" w:eastAsia="Times New Roman" w:hAnsiTheme="majorHAnsi" w:cs="Times New Roman"/>
          <w:bCs/>
          <w:color w:val="000000"/>
          <w:sz w:val="24"/>
          <w:szCs w:val="24"/>
          <w:lang w:eastAsia="fr-FR"/>
        </w:rPr>
        <w:t xml:space="preserve"> </w:t>
      </w:r>
    </w:p>
    <w:p w:rsidR="00EE2916" w:rsidRPr="003A4224" w:rsidRDefault="003A4224" w:rsidP="001774BF">
      <w:pPr>
        <w:spacing w:before="100" w:beforeAutospacing="1" w:after="100" w:afterAutospacing="1" w:line="240" w:lineRule="auto"/>
        <w:jc w:val="both"/>
        <w:rPr>
          <w:rFonts w:asciiTheme="majorHAnsi" w:eastAsia="Times New Roman" w:hAnsiTheme="majorHAnsi" w:cs="Times New Roman"/>
          <w:b/>
          <w:bCs/>
          <w:color w:val="000000"/>
          <w:sz w:val="24"/>
          <w:szCs w:val="24"/>
          <w:lang w:eastAsia="fr-FR"/>
        </w:rPr>
      </w:pPr>
      <w:r>
        <w:rPr>
          <w:rFonts w:asciiTheme="majorHAnsi" w:eastAsia="Times New Roman" w:hAnsiTheme="majorHAnsi" w:cs="Times New Roman"/>
          <w:bCs/>
          <w:color w:val="000000"/>
          <w:sz w:val="24"/>
          <w:szCs w:val="24"/>
          <w:lang w:eastAsia="fr-FR"/>
        </w:rPr>
        <w:t xml:space="preserve">Selon les dispositions du code du travail gabonais en son article 50 </w:t>
      </w:r>
      <w:r w:rsidR="00EE2916" w:rsidRPr="003A4224">
        <w:rPr>
          <w:rFonts w:asciiTheme="majorHAnsi" w:eastAsia="Times New Roman" w:hAnsiTheme="majorHAnsi" w:cs="Times New Roman"/>
          <w:b/>
          <w:bCs/>
          <w:color w:val="000000"/>
          <w:sz w:val="24"/>
          <w:szCs w:val="24"/>
          <w:lang w:eastAsia="fr-FR"/>
        </w:rPr>
        <w:t>« </w:t>
      </w:r>
      <w:r w:rsidR="009E0621" w:rsidRPr="003A4224">
        <w:rPr>
          <w:rFonts w:asciiTheme="majorHAnsi" w:eastAsia="Times New Roman" w:hAnsiTheme="majorHAnsi" w:cs="Times New Roman"/>
          <w:b/>
          <w:color w:val="000000"/>
          <w:sz w:val="24"/>
          <w:szCs w:val="24"/>
          <w:lang w:eastAsia="fr-FR"/>
        </w:rPr>
        <w:t>Le licenciement est la résiliation du contrat de travail qui résulte d'une initiative de l'employeur.</w:t>
      </w:r>
      <w:r w:rsidR="00EE2916" w:rsidRPr="003A4224">
        <w:rPr>
          <w:rFonts w:asciiTheme="majorHAnsi" w:eastAsia="Times New Roman" w:hAnsiTheme="majorHAnsi" w:cs="Times New Roman"/>
          <w:b/>
          <w:color w:val="000000"/>
          <w:sz w:val="24"/>
          <w:szCs w:val="24"/>
          <w:lang w:eastAsia="fr-FR"/>
        </w:rPr>
        <w:t> </w:t>
      </w:r>
    </w:p>
    <w:p w:rsidR="00EE2916" w:rsidRPr="003A4224" w:rsidRDefault="009E0621" w:rsidP="001774BF">
      <w:pPr>
        <w:spacing w:before="100" w:beforeAutospacing="1" w:after="100" w:afterAutospacing="1" w:line="240" w:lineRule="auto"/>
        <w:jc w:val="both"/>
        <w:rPr>
          <w:rFonts w:asciiTheme="majorHAnsi" w:eastAsia="Times New Roman" w:hAnsiTheme="majorHAnsi" w:cs="Times New Roman"/>
          <w:b/>
          <w:color w:val="000000"/>
          <w:sz w:val="24"/>
          <w:szCs w:val="24"/>
          <w:lang w:eastAsia="fr-FR"/>
        </w:rPr>
      </w:pPr>
      <w:r w:rsidRPr="003A4224">
        <w:rPr>
          <w:rFonts w:asciiTheme="majorHAnsi" w:eastAsia="Times New Roman" w:hAnsiTheme="majorHAnsi" w:cs="Times New Roman"/>
          <w:b/>
          <w:color w:val="000000"/>
          <w:sz w:val="24"/>
          <w:szCs w:val="24"/>
          <w:lang w:eastAsia="fr-FR"/>
        </w:rPr>
        <w:t xml:space="preserve">Le licenciement est prononcé soit pour motif personnel, soit pour </w:t>
      </w:r>
      <w:r w:rsidR="00500A57">
        <w:rPr>
          <w:rFonts w:asciiTheme="majorHAnsi" w:eastAsia="Times New Roman" w:hAnsiTheme="majorHAnsi" w:cs="Times New Roman"/>
          <w:b/>
          <w:color w:val="000000"/>
          <w:sz w:val="24"/>
          <w:szCs w:val="24"/>
          <w:lang w:eastAsia="fr-FR"/>
        </w:rPr>
        <w:t xml:space="preserve">motif d'ordre économique </w:t>
      </w:r>
      <w:r w:rsidR="00EE2916" w:rsidRPr="003A4224">
        <w:rPr>
          <w:rFonts w:asciiTheme="majorHAnsi" w:eastAsia="Times New Roman" w:hAnsiTheme="majorHAnsi" w:cs="Times New Roman"/>
          <w:b/>
          <w:color w:val="000000"/>
          <w:sz w:val="24"/>
          <w:szCs w:val="24"/>
          <w:lang w:eastAsia="fr-FR"/>
        </w:rPr>
        <w:t>»</w:t>
      </w:r>
    </w:p>
    <w:p w:rsidR="009E0621" w:rsidRDefault="00EE6855"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Le licenciement </w:t>
      </w:r>
      <w:r w:rsidR="00966B83">
        <w:rPr>
          <w:rFonts w:asciiTheme="majorHAnsi" w:eastAsia="Times New Roman" w:hAnsiTheme="majorHAnsi" w:cs="Times New Roman"/>
          <w:color w:val="000000"/>
          <w:sz w:val="24"/>
          <w:szCs w:val="24"/>
          <w:lang w:eastAsia="fr-FR"/>
        </w:rPr>
        <w:t xml:space="preserve"> ainsi défini n’a</w:t>
      </w:r>
      <w:r w:rsidR="00E63AC3">
        <w:rPr>
          <w:rFonts w:asciiTheme="majorHAnsi" w:eastAsia="Times New Roman" w:hAnsiTheme="majorHAnsi" w:cs="Times New Roman"/>
          <w:color w:val="000000"/>
          <w:sz w:val="24"/>
          <w:szCs w:val="24"/>
          <w:lang w:eastAsia="fr-FR"/>
        </w:rPr>
        <w:t xml:space="preserve"> donc d’effet que pour l’avenir, et doit</w:t>
      </w:r>
      <w:r w:rsidR="00966B83">
        <w:rPr>
          <w:rFonts w:asciiTheme="majorHAnsi" w:eastAsia="Times New Roman" w:hAnsiTheme="majorHAnsi" w:cs="Times New Roman"/>
          <w:color w:val="000000"/>
          <w:sz w:val="24"/>
          <w:szCs w:val="24"/>
          <w:lang w:eastAsia="fr-FR"/>
        </w:rPr>
        <w:t xml:space="preserve"> </w:t>
      </w:r>
      <w:r w:rsidR="00E63AC3">
        <w:rPr>
          <w:rFonts w:asciiTheme="majorHAnsi" w:eastAsia="Times New Roman" w:hAnsiTheme="majorHAnsi" w:cs="Times New Roman"/>
          <w:color w:val="000000"/>
          <w:sz w:val="24"/>
          <w:szCs w:val="24"/>
          <w:lang w:eastAsia="fr-FR"/>
        </w:rPr>
        <w:t>résulter d’</w:t>
      </w:r>
      <w:r w:rsidR="00477E48">
        <w:rPr>
          <w:rFonts w:asciiTheme="majorHAnsi" w:eastAsia="Times New Roman" w:hAnsiTheme="majorHAnsi" w:cs="Times New Roman"/>
          <w:color w:val="000000"/>
          <w:sz w:val="24"/>
          <w:szCs w:val="24"/>
          <w:lang w:eastAsia="fr-FR"/>
        </w:rPr>
        <w:t>une faute commise par l’employ</w:t>
      </w:r>
      <w:r w:rsidR="000A7BDD">
        <w:rPr>
          <w:rFonts w:asciiTheme="majorHAnsi" w:eastAsia="Times New Roman" w:hAnsiTheme="majorHAnsi" w:cs="Times New Roman"/>
          <w:color w:val="000000"/>
          <w:sz w:val="24"/>
          <w:szCs w:val="24"/>
          <w:lang w:eastAsia="fr-FR"/>
        </w:rPr>
        <w:t xml:space="preserve">é ou d’une situation économique. </w:t>
      </w:r>
      <w:r w:rsidR="001C57D2">
        <w:rPr>
          <w:rFonts w:asciiTheme="majorHAnsi" w:eastAsia="Times New Roman" w:hAnsiTheme="majorHAnsi" w:cs="Times New Roman"/>
          <w:color w:val="000000"/>
          <w:sz w:val="24"/>
          <w:szCs w:val="24"/>
          <w:lang w:eastAsia="fr-FR"/>
        </w:rPr>
        <w:t xml:space="preserve"> </w:t>
      </w:r>
      <w:r w:rsidR="00937CCF">
        <w:rPr>
          <w:rFonts w:asciiTheme="majorHAnsi" w:eastAsia="Times New Roman" w:hAnsiTheme="majorHAnsi" w:cs="Times New Roman"/>
          <w:color w:val="000000"/>
          <w:sz w:val="24"/>
          <w:szCs w:val="24"/>
          <w:lang w:eastAsia="fr-FR"/>
        </w:rPr>
        <w:t xml:space="preserve"> </w:t>
      </w:r>
    </w:p>
    <w:p w:rsidR="00D311FA" w:rsidRDefault="00D311FA"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Selon qu’on fait face à un licenciement pour motif économique o</w:t>
      </w:r>
      <w:r w:rsidR="00FB49D0">
        <w:rPr>
          <w:rFonts w:asciiTheme="majorHAnsi" w:eastAsia="Times New Roman" w:hAnsiTheme="majorHAnsi" w:cs="Times New Roman"/>
          <w:color w:val="000000"/>
          <w:sz w:val="24"/>
          <w:szCs w:val="24"/>
          <w:lang w:eastAsia="fr-FR"/>
        </w:rPr>
        <w:t xml:space="preserve">u pour motif personnelle </w:t>
      </w:r>
      <w:r>
        <w:rPr>
          <w:rFonts w:asciiTheme="majorHAnsi" w:eastAsia="Times New Roman" w:hAnsiTheme="majorHAnsi" w:cs="Times New Roman"/>
          <w:color w:val="000000"/>
          <w:sz w:val="24"/>
          <w:szCs w:val="24"/>
          <w:lang w:eastAsia="fr-FR"/>
        </w:rPr>
        <w:t xml:space="preserve"> l’employeur</w:t>
      </w:r>
      <w:r w:rsidR="00CB70F3">
        <w:rPr>
          <w:rFonts w:asciiTheme="majorHAnsi" w:eastAsia="Times New Roman" w:hAnsiTheme="majorHAnsi" w:cs="Times New Roman"/>
          <w:color w:val="000000"/>
          <w:sz w:val="24"/>
          <w:szCs w:val="24"/>
          <w:lang w:eastAsia="fr-FR"/>
        </w:rPr>
        <w:t xml:space="preserve"> doit</w:t>
      </w:r>
      <w:r w:rsidR="00C31228">
        <w:rPr>
          <w:rFonts w:asciiTheme="majorHAnsi" w:eastAsia="Times New Roman" w:hAnsiTheme="majorHAnsi" w:cs="Times New Roman"/>
          <w:color w:val="000000"/>
          <w:sz w:val="24"/>
          <w:szCs w:val="24"/>
          <w:lang w:eastAsia="fr-FR"/>
        </w:rPr>
        <w:t xml:space="preserve"> respecter des conditions de forme et de fond prévues</w:t>
      </w:r>
      <w:r w:rsidR="000A7BDD">
        <w:rPr>
          <w:rFonts w:asciiTheme="majorHAnsi" w:eastAsia="Times New Roman" w:hAnsiTheme="majorHAnsi" w:cs="Times New Roman"/>
          <w:color w:val="000000"/>
          <w:sz w:val="24"/>
          <w:szCs w:val="24"/>
          <w:lang w:eastAsia="fr-FR"/>
        </w:rPr>
        <w:t xml:space="preserve"> par le code du travai</w:t>
      </w:r>
      <w:r w:rsidR="00500A57">
        <w:rPr>
          <w:rFonts w:asciiTheme="majorHAnsi" w:eastAsia="Times New Roman" w:hAnsiTheme="majorHAnsi" w:cs="Times New Roman"/>
          <w:color w:val="000000"/>
          <w:sz w:val="24"/>
          <w:szCs w:val="24"/>
          <w:lang w:eastAsia="fr-FR"/>
        </w:rPr>
        <w:t>l en ses articles 50 à 60</w:t>
      </w:r>
      <w:r w:rsidR="0005652C">
        <w:rPr>
          <w:rFonts w:asciiTheme="majorHAnsi" w:eastAsia="Times New Roman" w:hAnsiTheme="majorHAnsi" w:cs="Times New Roman"/>
          <w:color w:val="000000"/>
          <w:sz w:val="24"/>
          <w:szCs w:val="24"/>
          <w:lang w:eastAsia="fr-FR"/>
        </w:rPr>
        <w:t>.</w:t>
      </w:r>
      <w:r w:rsidR="00DE6565">
        <w:rPr>
          <w:rFonts w:asciiTheme="majorHAnsi" w:eastAsia="Times New Roman" w:hAnsiTheme="majorHAnsi" w:cs="Times New Roman"/>
          <w:color w:val="000000"/>
          <w:sz w:val="24"/>
          <w:szCs w:val="24"/>
          <w:lang w:eastAsia="fr-FR"/>
        </w:rPr>
        <w:t xml:space="preserve"> </w:t>
      </w:r>
    </w:p>
    <w:p w:rsidR="00B7517E" w:rsidRPr="00B7517E" w:rsidRDefault="00B7517E" w:rsidP="00B7517E">
      <w:pPr>
        <w:spacing w:before="100" w:beforeAutospacing="1" w:after="100" w:afterAutospacing="1" w:line="240" w:lineRule="auto"/>
        <w:jc w:val="center"/>
        <w:rPr>
          <w:rFonts w:asciiTheme="majorHAnsi" w:eastAsia="Times New Roman" w:hAnsiTheme="majorHAnsi" w:cs="Times New Roman"/>
          <w:b/>
          <w:color w:val="000000"/>
          <w:sz w:val="24"/>
          <w:szCs w:val="24"/>
          <w:lang w:eastAsia="fr-FR"/>
        </w:rPr>
      </w:pPr>
      <w:r w:rsidRPr="00B7517E">
        <w:rPr>
          <w:rFonts w:asciiTheme="majorHAnsi" w:eastAsia="Times New Roman" w:hAnsiTheme="majorHAnsi" w:cs="Times New Roman"/>
          <w:b/>
          <w:color w:val="000000"/>
          <w:sz w:val="24"/>
          <w:szCs w:val="24"/>
          <w:lang w:eastAsia="fr-FR"/>
        </w:rPr>
        <w:t>Procédure de licenciement pour motif personnel</w:t>
      </w:r>
    </w:p>
    <w:p w:rsidR="00FB49D0" w:rsidRPr="003A4224" w:rsidRDefault="008764C8" w:rsidP="001774BF">
      <w:pPr>
        <w:spacing w:before="100" w:beforeAutospacing="1" w:after="100" w:afterAutospacing="1" w:line="240" w:lineRule="auto"/>
        <w:jc w:val="both"/>
        <w:rPr>
          <w:rFonts w:asciiTheme="majorHAnsi" w:eastAsia="Times New Roman" w:hAnsiTheme="majorHAnsi" w:cs="Times New Roman"/>
          <w:b/>
          <w:color w:val="000000"/>
          <w:sz w:val="24"/>
          <w:szCs w:val="24"/>
          <w:lang w:eastAsia="fr-FR"/>
        </w:rPr>
      </w:pPr>
      <w:r>
        <w:rPr>
          <w:rFonts w:asciiTheme="majorHAnsi" w:eastAsia="Times New Roman" w:hAnsiTheme="majorHAnsi" w:cs="Times New Roman"/>
          <w:color w:val="000000"/>
          <w:sz w:val="24"/>
          <w:szCs w:val="24"/>
          <w:lang w:eastAsia="fr-FR"/>
        </w:rPr>
        <w:t xml:space="preserve">En ce qui concerne le licenciement pour motif </w:t>
      </w:r>
      <w:r w:rsidR="00FB49D0">
        <w:rPr>
          <w:rFonts w:asciiTheme="majorHAnsi" w:eastAsia="Times New Roman" w:hAnsiTheme="majorHAnsi" w:cs="Times New Roman"/>
          <w:color w:val="000000"/>
          <w:sz w:val="24"/>
          <w:szCs w:val="24"/>
          <w:lang w:eastAsia="fr-FR"/>
        </w:rPr>
        <w:t>personnel, l’article 50 en son alinéa 3 trois dispose que « </w:t>
      </w:r>
      <w:r w:rsidR="00FB49D0" w:rsidRPr="003A4224">
        <w:rPr>
          <w:rFonts w:asciiTheme="majorHAnsi" w:eastAsia="Times New Roman" w:hAnsiTheme="majorHAnsi" w:cs="Times New Roman"/>
          <w:b/>
          <w:color w:val="000000"/>
          <w:sz w:val="24"/>
          <w:szCs w:val="24"/>
          <w:lang w:eastAsia="fr-FR"/>
        </w:rPr>
        <w:t>Le motif personnel peut tenir à l'inaptitude physique ou professionnelle du salari</w:t>
      </w:r>
      <w:r w:rsidR="00FB49D0">
        <w:rPr>
          <w:rFonts w:asciiTheme="majorHAnsi" w:eastAsia="Times New Roman" w:hAnsiTheme="majorHAnsi" w:cs="Times New Roman"/>
          <w:b/>
          <w:color w:val="000000"/>
          <w:sz w:val="24"/>
          <w:szCs w:val="24"/>
          <w:lang w:eastAsia="fr-FR"/>
        </w:rPr>
        <w:t>é, ou à son comportement fautif ».</w:t>
      </w:r>
    </w:p>
    <w:p w:rsidR="00FB49D0" w:rsidRDefault="00FB49D0"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L’employeur ne peut donc procéder au licenciement d’</w:t>
      </w:r>
      <w:r w:rsidR="004F3EE5">
        <w:rPr>
          <w:rFonts w:asciiTheme="majorHAnsi" w:eastAsia="Times New Roman" w:hAnsiTheme="majorHAnsi" w:cs="Times New Roman"/>
          <w:color w:val="000000"/>
          <w:sz w:val="24"/>
          <w:szCs w:val="24"/>
          <w:lang w:eastAsia="fr-FR"/>
        </w:rPr>
        <w:t>un salarié sans tenir compte de certaines</w:t>
      </w:r>
      <w:r>
        <w:rPr>
          <w:rFonts w:asciiTheme="majorHAnsi" w:eastAsia="Times New Roman" w:hAnsiTheme="majorHAnsi" w:cs="Times New Roman"/>
          <w:color w:val="000000"/>
          <w:sz w:val="24"/>
          <w:szCs w:val="24"/>
          <w:lang w:eastAsia="fr-FR"/>
        </w:rPr>
        <w:t xml:space="preserve"> conditions de fond et de forme que sont :</w:t>
      </w:r>
    </w:p>
    <w:p w:rsidR="00DA1513" w:rsidRDefault="00FB49D0"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S’agissant d</w:t>
      </w:r>
      <w:r w:rsidR="004D2E4E">
        <w:rPr>
          <w:rFonts w:asciiTheme="majorHAnsi" w:eastAsia="Times New Roman" w:hAnsiTheme="majorHAnsi" w:cs="Times New Roman"/>
          <w:color w:val="000000"/>
          <w:sz w:val="24"/>
          <w:szCs w:val="24"/>
          <w:lang w:eastAsia="fr-FR"/>
        </w:rPr>
        <w:t>es conditions de forme</w:t>
      </w:r>
      <w:r w:rsidR="007C64F9">
        <w:rPr>
          <w:rFonts w:asciiTheme="majorHAnsi" w:eastAsia="Times New Roman" w:hAnsiTheme="majorHAnsi" w:cs="Times New Roman"/>
          <w:color w:val="000000"/>
          <w:sz w:val="24"/>
          <w:szCs w:val="24"/>
          <w:lang w:eastAsia="fr-FR"/>
        </w:rPr>
        <w:t> :</w:t>
      </w:r>
    </w:p>
    <w:p w:rsidR="00B03F03" w:rsidRDefault="003002FA"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sidRPr="00B03F03">
        <w:rPr>
          <w:rFonts w:asciiTheme="majorHAnsi" w:eastAsia="Times New Roman" w:hAnsiTheme="majorHAnsi" w:cs="Times New Roman"/>
          <w:color w:val="000000"/>
          <w:sz w:val="24"/>
          <w:szCs w:val="24"/>
          <w:lang w:eastAsia="fr-FR"/>
        </w:rPr>
        <w:t>La c</w:t>
      </w:r>
      <w:r w:rsidR="00DA1513" w:rsidRPr="00B03F03">
        <w:rPr>
          <w:rFonts w:asciiTheme="majorHAnsi" w:eastAsia="Times New Roman" w:hAnsiTheme="majorHAnsi" w:cs="Times New Roman"/>
          <w:color w:val="000000"/>
          <w:sz w:val="24"/>
          <w:szCs w:val="24"/>
          <w:lang w:eastAsia="fr-FR"/>
        </w:rPr>
        <w:t xml:space="preserve">onvocation à un entretien préalable </w:t>
      </w:r>
      <w:r w:rsidR="0059527B" w:rsidRPr="00B03F03">
        <w:rPr>
          <w:rFonts w:asciiTheme="majorHAnsi" w:eastAsia="Times New Roman" w:hAnsiTheme="majorHAnsi" w:cs="Times New Roman"/>
          <w:color w:val="000000"/>
          <w:sz w:val="24"/>
          <w:szCs w:val="24"/>
          <w:lang w:eastAsia="fr-FR"/>
        </w:rPr>
        <w:t>par lettre recommandée ou remise en main propre</w:t>
      </w:r>
      <w:r w:rsidR="002B3BD0" w:rsidRPr="00B03F03">
        <w:rPr>
          <w:rFonts w:asciiTheme="majorHAnsi" w:eastAsia="Times New Roman" w:hAnsiTheme="majorHAnsi" w:cs="Times New Roman"/>
          <w:color w:val="000000"/>
          <w:sz w:val="24"/>
          <w:szCs w:val="24"/>
          <w:lang w:eastAsia="fr-FR"/>
        </w:rPr>
        <w:t xml:space="preserve"> cinq jours francs </w:t>
      </w:r>
      <w:r w:rsidR="00262E89" w:rsidRPr="00B03F03">
        <w:rPr>
          <w:rFonts w:asciiTheme="majorHAnsi" w:eastAsia="Times New Roman" w:hAnsiTheme="majorHAnsi" w:cs="Times New Roman"/>
          <w:color w:val="000000"/>
          <w:sz w:val="24"/>
          <w:szCs w:val="24"/>
          <w:lang w:eastAsia="fr-FR"/>
        </w:rPr>
        <w:t>(c’est</w:t>
      </w:r>
      <w:r w:rsidR="002B3BD0" w:rsidRPr="00B03F03">
        <w:rPr>
          <w:rFonts w:asciiTheme="majorHAnsi" w:eastAsia="Times New Roman" w:hAnsiTheme="majorHAnsi" w:cs="Times New Roman"/>
          <w:color w:val="000000"/>
          <w:sz w:val="24"/>
          <w:szCs w:val="24"/>
          <w:lang w:eastAsia="fr-FR"/>
        </w:rPr>
        <w:t>-à-dire</w:t>
      </w:r>
      <w:r w:rsidR="002B3BD0" w:rsidRPr="00B03F03">
        <w:rPr>
          <w:rFonts w:asciiTheme="majorHAnsi" w:hAnsiTheme="majorHAnsi" w:cs="Arial"/>
          <w:color w:val="222222"/>
          <w:sz w:val="24"/>
          <w:szCs w:val="24"/>
          <w:shd w:val="clear" w:color="auto" w:fill="FFFFFF"/>
        </w:rPr>
        <w:t xml:space="preserve"> le lendemain à minuit </w:t>
      </w:r>
      <w:r w:rsidR="00262E89" w:rsidRPr="00B03F03">
        <w:rPr>
          <w:rFonts w:asciiTheme="majorHAnsi" w:hAnsiTheme="majorHAnsi" w:cs="Arial"/>
          <w:color w:val="222222"/>
          <w:sz w:val="24"/>
          <w:szCs w:val="24"/>
          <w:shd w:val="clear" w:color="auto" w:fill="FFFFFF"/>
        </w:rPr>
        <w:t>de la remise de la lettre jusqu’au cinquième jour</w:t>
      </w:r>
      <w:r w:rsidR="002B3BD0" w:rsidRPr="00B03F03">
        <w:rPr>
          <w:rFonts w:asciiTheme="majorHAnsi" w:hAnsiTheme="majorHAnsi" w:cs="Arial"/>
          <w:color w:val="222222"/>
          <w:sz w:val="24"/>
          <w:szCs w:val="24"/>
          <w:shd w:val="clear" w:color="auto" w:fill="FFFFFF"/>
        </w:rPr>
        <w:t xml:space="preserve"> à minuit.</w:t>
      </w:r>
      <w:r w:rsidR="002B3BD0" w:rsidRPr="00B03F03">
        <w:rPr>
          <w:rFonts w:asciiTheme="majorHAnsi" w:eastAsia="Times New Roman" w:hAnsiTheme="majorHAnsi" w:cs="Times New Roman"/>
          <w:color w:val="000000"/>
          <w:sz w:val="24"/>
          <w:szCs w:val="24"/>
          <w:lang w:eastAsia="fr-FR"/>
        </w:rPr>
        <w:t>)</w:t>
      </w:r>
      <w:r w:rsidR="00FB49D0" w:rsidRPr="00B03F03">
        <w:rPr>
          <w:rFonts w:asciiTheme="majorHAnsi" w:eastAsia="Times New Roman" w:hAnsiTheme="majorHAnsi" w:cs="Times New Roman"/>
          <w:color w:val="000000"/>
          <w:sz w:val="24"/>
          <w:szCs w:val="24"/>
          <w:lang w:eastAsia="fr-FR"/>
        </w:rPr>
        <w:t>avant l’entretien</w:t>
      </w:r>
      <w:r w:rsidRPr="00B03F03">
        <w:rPr>
          <w:rFonts w:asciiTheme="majorHAnsi" w:eastAsia="Times New Roman" w:hAnsiTheme="majorHAnsi" w:cs="Times New Roman"/>
          <w:color w:val="000000"/>
          <w:sz w:val="24"/>
          <w:szCs w:val="24"/>
          <w:lang w:eastAsia="fr-FR"/>
        </w:rPr>
        <w:t>.</w:t>
      </w:r>
      <w:r w:rsidR="00FB49D0" w:rsidRPr="00B03F03">
        <w:rPr>
          <w:rFonts w:asciiTheme="majorHAnsi" w:eastAsia="Times New Roman" w:hAnsiTheme="majorHAnsi" w:cs="Times New Roman"/>
          <w:color w:val="000000"/>
          <w:sz w:val="24"/>
          <w:szCs w:val="24"/>
          <w:lang w:eastAsia="fr-FR"/>
        </w:rPr>
        <w:t xml:space="preserve"> </w:t>
      </w:r>
    </w:p>
    <w:p w:rsidR="00955A80" w:rsidRDefault="00B03F03" w:rsidP="004D2E4E">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w:t>
      </w:r>
      <w:r w:rsidR="0059527B" w:rsidRPr="00B03F03">
        <w:rPr>
          <w:rFonts w:asciiTheme="majorHAnsi" w:eastAsia="Times New Roman" w:hAnsiTheme="majorHAnsi" w:cs="Times New Roman"/>
          <w:color w:val="000000"/>
          <w:sz w:val="24"/>
          <w:szCs w:val="24"/>
          <w:lang w:eastAsia="fr-FR"/>
        </w:rPr>
        <w:t>a lettre de c</w:t>
      </w:r>
      <w:r w:rsidR="00994B5D" w:rsidRPr="00B03F03">
        <w:rPr>
          <w:rFonts w:asciiTheme="majorHAnsi" w:eastAsia="Times New Roman" w:hAnsiTheme="majorHAnsi" w:cs="Times New Roman"/>
          <w:color w:val="000000"/>
          <w:sz w:val="24"/>
          <w:szCs w:val="24"/>
          <w:lang w:eastAsia="fr-FR"/>
        </w:rPr>
        <w:t xml:space="preserve">onvocation doit renseigner le salarié concerné sur la </w:t>
      </w:r>
      <w:r w:rsidR="00A52D27" w:rsidRPr="00B03F03">
        <w:rPr>
          <w:rFonts w:asciiTheme="majorHAnsi" w:eastAsia="Times New Roman" w:hAnsiTheme="majorHAnsi" w:cs="Times New Roman"/>
          <w:color w:val="000000"/>
          <w:sz w:val="24"/>
          <w:szCs w:val="24"/>
          <w:lang w:eastAsia="fr-FR"/>
        </w:rPr>
        <w:t>date, le</w:t>
      </w:r>
      <w:r w:rsidR="00955A80" w:rsidRPr="00B03F03">
        <w:rPr>
          <w:rFonts w:asciiTheme="majorHAnsi" w:eastAsia="Times New Roman" w:hAnsiTheme="majorHAnsi" w:cs="Times New Roman"/>
          <w:color w:val="000000"/>
          <w:sz w:val="24"/>
          <w:szCs w:val="24"/>
          <w:lang w:eastAsia="fr-FR"/>
        </w:rPr>
        <w:t xml:space="preserve"> lieu de l’entretien,</w:t>
      </w:r>
      <w:r w:rsidR="00994B5D" w:rsidRPr="00B03F03">
        <w:rPr>
          <w:rFonts w:asciiTheme="majorHAnsi" w:eastAsia="Times New Roman" w:hAnsiTheme="majorHAnsi" w:cs="Times New Roman"/>
          <w:color w:val="000000"/>
          <w:sz w:val="24"/>
          <w:szCs w:val="24"/>
          <w:lang w:eastAsia="fr-FR"/>
        </w:rPr>
        <w:t xml:space="preserve"> le motif du </w:t>
      </w:r>
      <w:r w:rsidR="00955A80" w:rsidRPr="00B03F03">
        <w:rPr>
          <w:rFonts w:asciiTheme="majorHAnsi" w:eastAsia="Times New Roman" w:hAnsiTheme="majorHAnsi" w:cs="Times New Roman"/>
          <w:color w:val="000000"/>
          <w:sz w:val="24"/>
          <w:szCs w:val="24"/>
          <w:lang w:eastAsia="fr-FR"/>
        </w:rPr>
        <w:t xml:space="preserve">licenciement, la possibilité pour le salarié de se faire assister et, éventuellement, de se faire représenter par une personne de son choix appartenant soit au personnel de </w:t>
      </w:r>
      <w:r w:rsidR="00CB09D6" w:rsidRPr="00B03F03">
        <w:rPr>
          <w:rFonts w:asciiTheme="majorHAnsi" w:eastAsia="Times New Roman" w:hAnsiTheme="majorHAnsi" w:cs="Times New Roman"/>
          <w:color w:val="000000"/>
          <w:sz w:val="24"/>
          <w:szCs w:val="24"/>
          <w:lang w:eastAsia="fr-FR"/>
        </w:rPr>
        <w:t>l’entreprise,</w:t>
      </w:r>
      <w:r w:rsidR="00955A80" w:rsidRPr="00B03F03">
        <w:rPr>
          <w:rFonts w:asciiTheme="majorHAnsi" w:eastAsia="Times New Roman" w:hAnsiTheme="majorHAnsi" w:cs="Times New Roman"/>
          <w:color w:val="000000"/>
          <w:sz w:val="24"/>
          <w:szCs w:val="24"/>
          <w:lang w:eastAsia="fr-FR"/>
        </w:rPr>
        <w:t xml:space="preserve"> soit au syndicat auquel il est éventuellement affilié.</w:t>
      </w:r>
    </w:p>
    <w:p w:rsidR="004D2E4E" w:rsidRPr="004D2E4E" w:rsidRDefault="004D2E4E" w:rsidP="004D2E4E">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p>
    <w:p w:rsidR="00994B5D" w:rsidRDefault="00994B5D"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lastRenderedPageBreak/>
        <w:t>L’entretien</w:t>
      </w:r>
      <w:r w:rsidR="00955A80">
        <w:rPr>
          <w:rFonts w:asciiTheme="majorHAnsi" w:eastAsia="Times New Roman" w:hAnsiTheme="majorHAnsi" w:cs="Times New Roman"/>
          <w:color w:val="000000"/>
          <w:sz w:val="24"/>
          <w:szCs w:val="24"/>
          <w:lang w:eastAsia="fr-FR"/>
        </w:rPr>
        <w:t xml:space="preserve"> préalable à la décision </w:t>
      </w:r>
      <w:r w:rsidR="00750CEA">
        <w:rPr>
          <w:rFonts w:asciiTheme="majorHAnsi" w:eastAsia="Times New Roman" w:hAnsiTheme="majorHAnsi" w:cs="Times New Roman"/>
          <w:color w:val="000000"/>
          <w:sz w:val="24"/>
          <w:szCs w:val="24"/>
          <w:lang w:eastAsia="fr-FR"/>
        </w:rPr>
        <w:t>d</w:t>
      </w:r>
      <w:r w:rsidR="00955A80">
        <w:rPr>
          <w:rFonts w:asciiTheme="majorHAnsi" w:eastAsia="Times New Roman" w:hAnsiTheme="majorHAnsi" w:cs="Times New Roman"/>
          <w:color w:val="000000"/>
          <w:sz w:val="24"/>
          <w:szCs w:val="24"/>
          <w:lang w:eastAsia="fr-FR"/>
        </w:rPr>
        <w:t>e licenciement</w:t>
      </w:r>
    </w:p>
    <w:p w:rsidR="00515296" w:rsidRDefault="00515296" w:rsidP="001774BF">
      <w:pPr>
        <w:pStyle w:val="Paragraphedeliste"/>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p>
    <w:p w:rsidR="00994B5D" w:rsidRDefault="007D0493"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C’est a</w:t>
      </w:r>
      <w:r w:rsidR="00994B5D">
        <w:rPr>
          <w:rFonts w:asciiTheme="majorHAnsi" w:eastAsia="Times New Roman" w:hAnsiTheme="majorHAnsi" w:cs="Times New Roman"/>
          <w:color w:val="000000"/>
          <w:sz w:val="24"/>
          <w:szCs w:val="24"/>
          <w:lang w:eastAsia="fr-FR"/>
        </w:rPr>
        <w:t xml:space="preserve">u cours de cet </w:t>
      </w:r>
      <w:r>
        <w:rPr>
          <w:rFonts w:asciiTheme="majorHAnsi" w:eastAsia="Times New Roman" w:hAnsiTheme="majorHAnsi" w:cs="Times New Roman"/>
          <w:color w:val="000000"/>
          <w:sz w:val="24"/>
          <w:szCs w:val="24"/>
          <w:lang w:eastAsia="fr-FR"/>
        </w:rPr>
        <w:t>entretien, que</w:t>
      </w:r>
      <w:r w:rsidR="00A52D27">
        <w:rPr>
          <w:rFonts w:asciiTheme="majorHAnsi" w:eastAsia="Times New Roman" w:hAnsiTheme="majorHAnsi" w:cs="Times New Roman"/>
          <w:color w:val="000000"/>
          <w:sz w:val="24"/>
          <w:szCs w:val="24"/>
          <w:lang w:eastAsia="fr-FR"/>
        </w:rPr>
        <w:t xml:space="preserve"> l’employeur </w:t>
      </w:r>
      <w:r>
        <w:rPr>
          <w:rFonts w:asciiTheme="majorHAnsi" w:eastAsia="Times New Roman" w:hAnsiTheme="majorHAnsi" w:cs="Times New Roman"/>
          <w:color w:val="000000"/>
          <w:sz w:val="24"/>
          <w:szCs w:val="24"/>
          <w:lang w:eastAsia="fr-FR"/>
        </w:rPr>
        <w:t xml:space="preserve">ou son représentant  </w:t>
      </w:r>
      <w:r w:rsidR="00A52D27">
        <w:rPr>
          <w:rFonts w:asciiTheme="majorHAnsi" w:eastAsia="Times New Roman" w:hAnsiTheme="majorHAnsi" w:cs="Times New Roman"/>
          <w:color w:val="000000"/>
          <w:sz w:val="24"/>
          <w:szCs w:val="24"/>
          <w:lang w:eastAsia="fr-FR"/>
        </w:rPr>
        <w:t xml:space="preserve">expose les motifs </w:t>
      </w:r>
      <w:r>
        <w:rPr>
          <w:rFonts w:asciiTheme="majorHAnsi" w:eastAsia="Times New Roman" w:hAnsiTheme="majorHAnsi" w:cs="Times New Roman"/>
          <w:color w:val="000000"/>
          <w:sz w:val="24"/>
          <w:szCs w:val="24"/>
          <w:lang w:eastAsia="fr-FR"/>
        </w:rPr>
        <w:t>qui lui font envisager le</w:t>
      </w:r>
      <w:r w:rsidR="00A52D27">
        <w:rPr>
          <w:rFonts w:asciiTheme="majorHAnsi" w:eastAsia="Times New Roman" w:hAnsiTheme="majorHAnsi" w:cs="Times New Roman"/>
          <w:color w:val="000000"/>
          <w:sz w:val="24"/>
          <w:szCs w:val="24"/>
          <w:lang w:eastAsia="fr-FR"/>
        </w:rPr>
        <w:t xml:space="preserve"> licenciement </w:t>
      </w:r>
      <w:r>
        <w:rPr>
          <w:rFonts w:asciiTheme="majorHAnsi" w:eastAsia="Times New Roman" w:hAnsiTheme="majorHAnsi" w:cs="Times New Roman"/>
          <w:color w:val="000000"/>
          <w:sz w:val="24"/>
          <w:szCs w:val="24"/>
          <w:lang w:eastAsia="fr-FR"/>
        </w:rPr>
        <w:t>et recueille les explications du salarié.</w:t>
      </w:r>
    </w:p>
    <w:p w:rsidR="007D0493" w:rsidRDefault="007D0493"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discussion ne doit porter que sur les motifs mentionnés dans la lettre de convocation</w:t>
      </w:r>
      <w:r w:rsidR="008A5E9E">
        <w:rPr>
          <w:rFonts w:asciiTheme="majorHAnsi" w:eastAsia="Times New Roman" w:hAnsiTheme="majorHAnsi" w:cs="Times New Roman"/>
          <w:color w:val="000000"/>
          <w:sz w:val="24"/>
          <w:szCs w:val="24"/>
          <w:lang w:eastAsia="fr-FR"/>
        </w:rPr>
        <w:t>.</w:t>
      </w:r>
    </w:p>
    <w:p w:rsidR="00E14716" w:rsidRDefault="00E14716"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décision de licencier</w:t>
      </w:r>
    </w:p>
    <w:p w:rsidR="008A5E9E" w:rsidRPr="008A5E9E" w:rsidRDefault="008A5E9E"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Conformément à l’article 52 du code du travail, la décision de licencier ne peut intervenir que cinq (5)  jours après </w:t>
      </w:r>
      <w:r w:rsidR="0049080B">
        <w:rPr>
          <w:rFonts w:asciiTheme="majorHAnsi" w:eastAsia="Times New Roman" w:hAnsiTheme="majorHAnsi" w:cs="Times New Roman"/>
          <w:color w:val="000000"/>
          <w:sz w:val="24"/>
          <w:szCs w:val="24"/>
          <w:lang w:eastAsia="fr-FR"/>
        </w:rPr>
        <w:t>l’entretien.</w:t>
      </w:r>
    </w:p>
    <w:p w:rsidR="00E14716" w:rsidRDefault="008A5E9E"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notification du licenciement</w:t>
      </w:r>
    </w:p>
    <w:p w:rsidR="0049080B" w:rsidRDefault="0049080B"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sidRPr="0049080B">
        <w:rPr>
          <w:rFonts w:asciiTheme="majorHAnsi" w:eastAsia="Times New Roman" w:hAnsiTheme="majorHAnsi" w:cs="Times New Roman"/>
          <w:color w:val="000000"/>
          <w:sz w:val="24"/>
          <w:szCs w:val="24"/>
          <w:lang w:eastAsia="fr-FR"/>
        </w:rPr>
        <w:t>La décision de licencier prise par l’employeur doit</w:t>
      </w:r>
      <w:r>
        <w:rPr>
          <w:rFonts w:asciiTheme="majorHAnsi" w:eastAsia="Times New Roman" w:hAnsiTheme="majorHAnsi" w:cs="Times New Roman"/>
          <w:color w:val="000000"/>
          <w:sz w:val="24"/>
          <w:szCs w:val="24"/>
          <w:lang w:eastAsia="fr-FR"/>
        </w:rPr>
        <w:t xml:space="preserve"> être notifiée au salarié concerné </w:t>
      </w:r>
      <w:r w:rsidR="00EA1298">
        <w:rPr>
          <w:rFonts w:asciiTheme="majorHAnsi" w:eastAsia="Times New Roman" w:hAnsiTheme="majorHAnsi" w:cs="Times New Roman"/>
          <w:color w:val="000000"/>
          <w:sz w:val="24"/>
          <w:szCs w:val="24"/>
          <w:lang w:eastAsia="fr-FR"/>
        </w:rPr>
        <w:t xml:space="preserve">par lettre remise </w:t>
      </w:r>
      <w:r w:rsidR="00262E59">
        <w:rPr>
          <w:rFonts w:asciiTheme="majorHAnsi" w:eastAsia="Times New Roman" w:hAnsiTheme="majorHAnsi" w:cs="Times New Roman"/>
          <w:color w:val="000000"/>
          <w:sz w:val="24"/>
          <w:szCs w:val="24"/>
          <w:lang w:eastAsia="fr-FR"/>
        </w:rPr>
        <w:t>en main propre.</w:t>
      </w:r>
    </w:p>
    <w:p w:rsidR="00262E59" w:rsidRDefault="00262E59"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Cette lettre qui ne peut être remise avant le cinquième jour suivant celui prévu pour l’entretien, doit indiquer expressément le ou les motifs du licenciement.</w:t>
      </w:r>
    </w:p>
    <w:p w:rsidR="0087115F" w:rsidRDefault="00515296"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Les délais prévus par le code du travail en ses articles 51 (5 jours francs minimum</w:t>
      </w:r>
      <w:proofErr w:type="gramStart"/>
      <w:r>
        <w:rPr>
          <w:rFonts w:asciiTheme="majorHAnsi" w:eastAsia="Times New Roman" w:hAnsiTheme="majorHAnsi" w:cs="Times New Roman"/>
          <w:color w:val="000000"/>
          <w:sz w:val="24"/>
          <w:szCs w:val="24"/>
          <w:lang w:eastAsia="fr-FR"/>
        </w:rPr>
        <w:t>),</w:t>
      </w:r>
      <w:proofErr w:type="gramEnd"/>
      <w:r>
        <w:rPr>
          <w:rFonts w:asciiTheme="majorHAnsi" w:eastAsia="Times New Roman" w:hAnsiTheme="majorHAnsi" w:cs="Times New Roman"/>
          <w:color w:val="000000"/>
          <w:sz w:val="24"/>
          <w:szCs w:val="24"/>
          <w:lang w:eastAsia="fr-FR"/>
        </w:rPr>
        <w:t>52 ( 5 jours minimum) , 53 ( 5</w:t>
      </w:r>
      <w:r w:rsidRPr="00515296">
        <w:rPr>
          <w:rFonts w:asciiTheme="majorHAnsi" w:eastAsia="Times New Roman" w:hAnsiTheme="majorHAnsi" w:cs="Times New Roman"/>
          <w:color w:val="000000"/>
          <w:sz w:val="24"/>
          <w:szCs w:val="24"/>
          <w:vertAlign w:val="superscript"/>
          <w:lang w:eastAsia="fr-FR"/>
        </w:rPr>
        <w:t>e</w:t>
      </w:r>
      <w:r>
        <w:rPr>
          <w:rFonts w:asciiTheme="majorHAnsi" w:eastAsia="Times New Roman" w:hAnsiTheme="majorHAnsi" w:cs="Times New Roman"/>
          <w:color w:val="000000"/>
          <w:sz w:val="24"/>
          <w:szCs w:val="24"/>
          <w:lang w:eastAsia="fr-FR"/>
        </w:rPr>
        <w:t xml:space="preserve"> jour) </w:t>
      </w:r>
      <w:r w:rsidR="008024EE">
        <w:rPr>
          <w:rFonts w:asciiTheme="majorHAnsi" w:eastAsia="Times New Roman" w:hAnsiTheme="majorHAnsi" w:cs="Times New Roman"/>
          <w:color w:val="000000"/>
          <w:sz w:val="24"/>
          <w:szCs w:val="24"/>
          <w:lang w:eastAsia="fr-FR"/>
        </w:rPr>
        <w:t xml:space="preserve"> </w:t>
      </w:r>
      <w:r>
        <w:rPr>
          <w:rFonts w:asciiTheme="majorHAnsi" w:eastAsia="Times New Roman" w:hAnsiTheme="majorHAnsi" w:cs="Times New Roman"/>
          <w:color w:val="000000"/>
          <w:sz w:val="24"/>
          <w:szCs w:val="24"/>
          <w:lang w:eastAsia="fr-FR"/>
        </w:rPr>
        <w:t xml:space="preserve">peuvent </w:t>
      </w:r>
      <w:r w:rsidR="00432FE4">
        <w:rPr>
          <w:rFonts w:asciiTheme="majorHAnsi" w:eastAsia="Times New Roman" w:hAnsiTheme="majorHAnsi" w:cs="Times New Roman"/>
          <w:color w:val="000000"/>
          <w:sz w:val="24"/>
          <w:szCs w:val="24"/>
          <w:lang w:eastAsia="fr-FR"/>
        </w:rPr>
        <w:t xml:space="preserve">être </w:t>
      </w:r>
      <w:r w:rsidR="0087115F">
        <w:rPr>
          <w:rFonts w:asciiTheme="majorHAnsi" w:eastAsia="Times New Roman" w:hAnsiTheme="majorHAnsi" w:cs="Times New Roman"/>
          <w:color w:val="000000"/>
          <w:sz w:val="24"/>
          <w:szCs w:val="24"/>
          <w:lang w:eastAsia="fr-FR"/>
        </w:rPr>
        <w:t>ramenés à 24 heures</w:t>
      </w:r>
      <w:r>
        <w:rPr>
          <w:rFonts w:asciiTheme="majorHAnsi" w:eastAsia="Times New Roman" w:hAnsiTheme="majorHAnsi" w:cs="Times New Roman"/>
          <w:color w:val="000000"/>
          <w:sz w:val="24"/>
          <w:szCs w:val="24"/>
          <w:lang w:eastAsia="fr-FR"/>
        </w:rPr>
        <w:t xml:space="preserve"> en cas de faute lourde</w:t>
      </w:r>
      <w:r w:rsidR="0087115F">
        <w:rPr>
          <w:rFonts w:asciiTheme="majorHAnsi" w:eastAsia="Times New Roman" w:hAnsiTheme="majorHAnsi" w:cs="Times New Roman"/>
          <w:color w:val="000000"/>
          <w:sz w:val="24"/>
          <w:szCs w:val="24"/>
          <w:lang w:eastAsia="fr-FR"/>
        </w:rPr>
        <w:t>.</w:t>
      </w:r>
    </w:p>
    <w:p w:rsidR="002B3BD0" w:rsidRDefault="0087115F" w:rsidP="001774BF">
      <w:pPr>
        <w:spacing w:before="100" w:beforeAutospacing="1" w:after="100" w:afterAutospacing="1" w:line="240" w:lineRule="auto"/>
        <w:jc w:val="both"/>
        <w:rPr>
          <w:rFonts w:asciiTheme="majorHAnsi" w:eastAsia="Times New Roman" w:hAnsiTheme="majorHAnsi" w:cs="Times New Roman"/>
          <w:b/>
          <w:color w:val="000000"/>
          <w:sz w:val="24"/>
          <w:szCs w:val="24"/>
          <w:lang w:eastAsia="fr-FR"/>
        </w:rPr>
      </w:pPr>
      <w:r>
        <w:rPr>
          <w:rFonts w:asciiTheme="majorHAnsi" w:eastAsia="Times New Roman" w:hAnsiTheme="majorHAnsi" w:cs="Times New Roman"/>
          <w:color w:val="000000"/>
          <w:sz w:val="24"/>
          <w:szCs w:val="24"/>
          <w:lang w:eastAsia="fr-FR"/>
        </w:rPr>
        <w:t>C’est notamment ce que précise l’article 54 qui dispose que « </w:t>
      </w:r>
      <w:r w:rsidR="00760D5E" w:rsidRPr="00760D5E">
        <w:rPr>
          <w:rFonts w:asciiTheme="majorHAnsi" w:hAnsiTheme="majorHAnsi"/>
          <w:b/>
          <w:sz w:val="24"/>
          <w:szCs w:val="24"/>
        </w:rPr>
        <w:t>Sans déroger à l'obligation de l'entretien, les délais prévus aux articles 51, 52 et 53 ci-dessus pourront être ramenés à 24 heures en cas de faute lourde. Dans ce cas, les délégués du personnel prendront obligatoirement part à l'entretien.</w:t>
      </w:r>
      <w:r w:rsidRPr="0087115F">
        <w:rPr>
          <w:rFonts w:asciiTheme="majorHAnsi" w:eastAsia="Times New Roman" w:hAnsiTheme="majorHAnsi" w:cs="Times New Roman"/>
          <w:b/>
          <w:color w:val="000000"/>
          <w:sz w:val="24"/>
          <w:szCs w:val="24"/>
          <w:lang w:eastAsia="fr-FR"/>
        </w:rPr>
        <w:t xml:space="preserve"> » </w:t>
      </w:r>
    </w:p>
    <w:p w:rsidR="00AC5D45" w:rsidRDefault="00AC5D45"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sidRPr="00AC5D45">
        <w:rPr>
          <w:rFonts w:asciiTheme="majorHAnsi" w:eastAsia="Times New Roman" w:hAnsiTheme="majorHAnsi" w:cs="Times New Roman"/>
          <w:color w:val="000000"/>
          <w:sz w:val="24"/>
          <w:szCs w:val="24"/>
          <w:lang w:eastAsia="fr-FR"/>
        </w:rPr>
        <w:t xml:space="preserve">Pour ce qui est des conditions de </w:t>
      </w:r>
      <w:r w:rsidR="0056709B" w:rsidRPr="00AC5D45">
        <w:rPr>
          <w:rFonts w:asciiTheme="majorHAnsi" w:eastAsia="Times New Roman" w:hAnsiTheme="majorHAnsi" w:cs="Times New Roman"/>
          <w:color w:val="000000"/>
          <w:sz w:val="24"/>
          <w:szCs w:val="24"/>
          <w:lang w:eastAsia="fr-FR"/>
        </w:rPr>
        <w:t>fond</w:t>
      </w:r>
      <w:r w:rsidR="0056709B">
        <w:rPr>
          <w:rFonts w:asciiTheme="majorHAnsi" w:eastAsia="Times New Roman" w:hAnsiTheme="majorHAnsi" w:cs="Times New Roman"/>
          <w:color w:val="000000"/>
          <w:sz w:val="24"/>
          <w:szCs w:val="24"/>
          <w:lang w:eastAsia="fr-FR"/>
        </w:rPr>
        <w:t>,</w:t>
      </w:r>
      <w:r>
        <w:rPr>
          <w:rFonts w:asciiTheme="majorHAnsi" w:eastAsia="Times New Roman" w:hAnsiTheme="majorHAnsi" w:cs="Times New Roman"/>
          <w:color w:val="000000"/>
          <w:sz w:val="24"/>
          <w:szCs w:val="24"/>
          <w:lang w:eastAsia="fr-FR"/>
        </w:rPr>
        <w:t xml:space="preserve"> une seule condition est exigée  c’est celle de la cause réelle et sérieuse du licenciement.</w:t>
      </w:r>
    </w:p>
    <w:p w:rsidR="00AC5D45" w:rsidRDefault="00AC5D45"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E</w:t>
      </w:r>
      <w:r w:rsidR="00B14A15">
        <w:rPr>
          <w:rFonts w:asciiTheme="majorHAnsi" w:eastAsia="Times New Roman" w:hAnsiTheme="majorHAnsi" w:cs="Times New Roman"/>
          <w:color w:val="000000"/>
          <w:sz w:val="24"/>
          <w:szCs w:val="24"/>
          <w:lang w:eastAsia="fr-FR"/>
        </w:rPr>
        <w:t>n effet, un employeur ne peut licencier son employé en fonction de ses humeurs. La cause réelle est une cause obj</w:t>
      </w:r>
      <w:r w:rsidR="00263ABE">
        <w:rPr>
          <w:rFonts w:asciiTheme="majorHAnsi" w:eastAsia="Times New Roman" w:hAnsiTheme="majorHAnsi" w:cs="Times New Roman"/>
          <w:color w:val="000000"/>
          <w:sz w:val="24"/>
          <w:szCs w:val="24"/>
          <w:lang w:eastAsia="fr-FR"/>
        </w:rPr>
        <w:t>ective dont l’existence et l’exactitude doivent être</w:t>
      </w:r>
      <w:r w:rsidR="00B14A15">
        <w:rPr>
          <w:rFonts w:asciiTheme="majorHAnsi" w:eastAsia="Times New Roman" w:hAnsiTheme="majorHAnsi" w:cs="Times New Roman"/>
          <w:color w:val="000000"/>
          <w:sz w:val="24"/>
          <w:szCs w:val="24"/>
          <w:lang w:eastAsia="fr-FR"/>
        </w:rPr>
        <w:t xml:space="preserve"> </w:t>
      </w:r>
      <w:r w:rsidR="00263ABE">
        <w:rPr>
          <w:rFonts w:asciiTheme="majorHAnsi" w:eastAsia="Times New Roman" w:hAnsiTheme="majorHAnsi" w:cs="Times New Roman"/>
          <w:color w:val="000000"/>
          <w:sz w:val="24"/>
          <w:szCs w:val="24"/>
          <w:lang w:eastAsia="fr-FR"/>
        </w:rPr>
        <w:t xml:space="preserve">prouvées </w:t>
      </w:r>
      <w:r w:rsidR="00B14A15">
        <w:rPr>
          <w:rFonts w:asciiTheme="majorHAnsi" w:eastAsia="Times New Roman" w:hAnsiTheme="majorHAnsi" w:cs="Times New Roman"/>
          <w:color w:val="000000"/>
          <w:sz w:val="24"/>
          <w:szCs w:val="24"/>
          <w:lang w:eastAsia="fr-FR"/>
        </w:rPr>
        <w:t xml:space="preserve">par </w:t>
      </w:r>
      <w:r w:rsidR="00263ABE">
        <w:rPr>
          <w:rFonts w:asciiTheme="majorHAnsi" w:eastAsia="Times New Roman" w:hAnsiTheme="majorHAnsi" w:cs="Times New Roman"/>
          <w:color w:val="000000"/>
          <w:sz w:val="24"/>
          <w:szCs w:val="24"/>
          <w:lang w:eastAsia="fr-FR"/>
        </w:rPr>
        <w:t>l’employeur. Dans le cas contraire</w:t>
      </w:r>
      <w:r>
        <w:rPr>
          <w:rFonts w:asciiTheme="majorHAnsi" w:eastAsia="Times New Roman" w:hAnsiTheme="majorHAnsi" w:cs="Times New Roman"/>
          <w:color w:val="000000"/>
          <w:sz w:val="24"/>
          <w:szCs w:val="24"/>
          <w:lang w:eastAsia="fr-FR"/>
        </w:rPr>
        <w:t xml:space="preserve"> </w:t>
      </w:r>
      <w:r w:rsidR="00263ABE">
        <w:rPr>
          <w:rFonts w:asciiTheme="majorHAnsi" w:eastAsia="Times New Roman" w:hAnsiTheme="majorHAnsi" w:cs="Times New Roman"/>
          <w:color w:val="000000"/>
          <w:sz w:val="24"/>
          <w:szCs w:val="24"/>
          <w:lang w:eastAsia="fr-FR"/>
        </w:rPr>
        <w:t>la cause fallacieuse rend le licenciement abusif.</w:t>
      </w:r>
      <w:r w:rsidR="00985070">
        <w:rPr>
          <w:rFonts w:asciiTheme="majorHAnsi" w:eastAsia="Times New Roman" w:hAnsiTheme="majorHAnsi" w:cs="Times New Roman"/>
          <w:color w:val="000000"/>
          <w:sz w:val="24"/>
          <w:szCs w:val="24"/>
          <w:lang w:eastAsia="fr-FR"/>
        </w:rPr>
        <w:t xml:space="preserve"> </w:t>
      </w:r>
    </w:p>
    <w:p w:rsidR="00F4290A" w:rsidRDefault="00F4290A"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cause sérieuse est celle revêtant un certain degré de gravité qui rend impossible le maintien des relations de travail sans dommages pour l’entreprise.</w:t>
      </w:r>
    </w:p>
    <w:p w:rsidR="00F4290A" w:rsidRDefault="00F50455" w:rsidP="001774BF">
      <w:p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3 catégories de faute sont à retenir</w:t>
      </w:r>
    </w:p>
    <w:p w:rsidR="00F50455" w:rsidRDefault="00F50455"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sidRPr="004C7482">
        <w:rPr>
          <w:rFonts w:asciiTheme="majorHAnsi" w:eastAsia="Times New Roman" w:hAnsiTheme="majorHAnsi" w:cs="Times New Roman"/>
          <w:color w:val="000000"/>
          <w:sz w:val="24"/>
          <w:szCs w:val="24"/>
          <w:lang w:eastAsia="fr-FR"/>
        </w:rPr>
        <w:t xml:space="preserve">La faute légère qui justifie une sanction disciplinaire sans être assez grave </w:t>
      </w:r>
      <w:r w:rsidR="004C7482" w:rsidRPr="004C7482">
        <w:rPr>
          <w:rFonts w:asciiTheme="majorHAnsi" w:eastAsia="Times New Roman" w:hAnsiTheme="majorHAnsi" w:cs="Times New Roman"/>
          <w:color w:val="000000"/>
          <w:sz w:val="24"/>
          <w:szCs w:val="24"/>
          <w:lang w:eastAsia="fr-FR"/>
        </w:rPr>
        <w:t>pour autoriser un licenciement</w:t>
      </w:r>
      <w:r w:rsidR="004C7482">
        <w:rPr>
          <w:rFonts w:asciiTheme="majorHAnsi" w:eastAsia="Times New Roman" w:hAnsiTheme="majorHAnsi" w:cs="Times New Roman"/>
          <w:color w:val="000000"/>
          <w:sz w:val="24"/>
          <w:szCs w:val="24"/>
          <w:lang w:eastAsia="fr-FR"/>
        </w:rPr>
        <w:t> ;</w:t>
      </w:r>
    </w:p>
    <w:p w:rsidR="004C7482" w:rsidRDefault="004C7482"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La faute grave qui justifie un licenciement </w:t>
      </w:r>
      <w:r w:rsidR="00EC2D46">
        <w:rPr>
          <w:rFonts w:asciiTheme="majorHAnsi" w:eastAsia="Times New Roman" w:hAnsiTheme="majorHAnsi" w:cs="Times New Roman"/>
          <w:color w:val="000000"/>
          <w:sz w:val="24"/>
          <w:szCs w:val="24"/>
          <w:lang w:eastAsia="fr-FR"/>
        </w:rPr>
        <w:t>mais laisse subsister les indemnités attachées à la rupture ;</w:t>
      </w:r>
    </w:p>
    <w:p w:rsidR="00EC2D46" w:rsidRDefault="00EC2D46" w:rsidP="001774BF">
      <w:pPr>
        <w:pStyle w:val="Paragraphedeliste"/>
        <w:numPr>
          <w:ilvl w:val="0"/>
          <w:numId w:val="1"/>
        </w:numPr>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faute lourde qui rend impossible le maintien du salarié dans l’entreprise et le prive de toutes ses indemnités liées à la rupture de son contrat.</w:t>
      </w:r>
    </w:p>
    <w:p w:rsidR="001A2D8B" w:rsidRDefault="001A2D8B" w:rsidP="001774BF">
      <w:pPr>
        <w:pStyle w:val="Paragraphedeliste"/>
        <w:spacing w:before="100" w:beforeAutospacing="1" w:after="100" w:afterAutospacing="1" w:line="240" w:lineRule="auto"/>
        <w:jc w:val="both"/>
        <w:rPr>
          <w:rFonts w:asciiTheme="majorHAnsi" w:eastAsia="Times New Roman" w:hAnsiTheme="majorHAnsi" w:cs="Times New Roman"/>
          <w:color w:val="000000"/>
          <w:sz w:val="24"/>
          <w:szCs w:val="24"/>
          <w:lang w:eastAsia="fr-FR"/>
        </w:rPr>
      </w:pPr>
    </w:p>
    <w:p w:rsidR="00393558" w:rsidRPr="00B7517E" w:rsidRDefault="00B7517E" w:rsidP="00B7517E">
      <w:pPr>
        <w:spacing w:before="100" w:beforeAutospacing="1" w:after="100" w:afterAutospacing="1" w:line="240" w:lineRule="auto"/>
        <w:jc w:val="center"/>
        <w:rPr>
          <w:rFonts w:asciiTheme="majorHAnsi" w:eastAsia="Times New Roman" w:hAnsiTheme="majorHAnsi" w:cs="Times New Roman"/>
          <w:b/>
          <w:color w:val="000000"/>
          <w:sz w:val="24"/>
          <w:szCs w:val="24"/>
          <w:lang w:eastAsia="fr-FR"/>
        </w:rPr>
      </w:pPr>
      <w:r w:rsidRPr="00B7517E">
        <w:rPr>
          <w:rFonts w:asciiTheme="majorHAnsi" w:eastAsia="Times New Roman" w:hAnsiTheme="majorHAnsi" w:cs="Times New Roman"/>
          <w:b/>
          <w:color w:val="000000"/>
          <w:sz w:val="24"/>
          <w:szCs w:val="24"/>
          <w:lang w:eastAsia="fr-FR"/>
        </w:rPr>
        <w:lastRenderedPageBreak/>
        <w:t xml:space="preserve">Procédure de </w:t>
      </w:r>
      <w:r w:rsidR="001A2D8B" w:rsidRPr="00B7517E">
        <w:rPr>
          <w:rFonts w:asciiTheme="majorHAnsi" w:eastAsia="Times New Roman" w:hAnsiTheme="majorHAnsi" w:cs="Times New Roman"/>
          <w:b/>
          <w:color w:val="000000"/>
          <w:sz w:val="24"/>
          <w:szCs w:val="24"/>
          <w:lang w:eastAsia="fr-FR"/>
        </w:rPr>
        <w:t>licenciement pour motif économique</w:t>
      </w:r>
    </w:p>
    <w:p w:rsidR="00FB49D0" w:rsidRDefault="001A2D8B" w:rsidP="001774BF">
      <w:pPr>
        <w:spacing w:before="100" w:beforeAutospacing="1" w:after="100" w:afterAutospacing="1" w:line="240" w:lineRule="auto"/>
        <w:jc w:val="both"/>
        <w:rPr>
          <w:rFonts w:asciiTheme="majorHAnsi" w:eastAsia="Times New Roman" w:hAnsiTheme="majorHAnsi" w:cs="Times New Roman"/>
          <w:b/>
          <w:color w:val="000000"/>
          <w:sz w:val="24"/>
          <w:szCs w:val="24"/>
          <w:lang w:eastAsia="fr-FR"/>
        </w:rPr>
      </w:pPr>
      <w:r w:rsidRPr="001A2D8B">
        <w:rPr>
          <w:rFonts w:asciiTheme="majorHAnsi" w:eastAsia="Times New Roman" w:hAnsiTheme="majorHAnsi" w:cs="Times New Roman"/>
          <w:color w:val="000000"/>
          <w:sz w:val="24"/>
          <w:szCs w:val="24"/>
          <w:lang w:eastAsia="fr-FR"/>
        </w:rPr>
        <w:t>Aux termes de l’article 50 alinéa 4 du code du travail</w:t>
      </w:r>
      <w:r>
        <w:rPr>
          <w:rFonts w:asciiTheme="majorHAnsi" w:eastAsia="Times New Roman" w:hAnsiTheme="majorHAnsi" w:cs="Times New Roman"/>
          <w:b/>
          <w:color w:val="000000"/>
          <w:sz w:val="24"/>
          <w:szCs w:val="24"/>
          <w:lang w:eastAsia="fr-FR"/>
        </w:rPr>
        <w:t xml:space="preserve"> « </w:t>
      </w:r>
      <w:r w:rsidR="00FB49D0" w:rsidRPr="003A4224">
        <w:rPr>
          <w:rFonts w:asciiTheme="majorHAnsi" w:eastAsia="Times New Roman" w:hAnsiTheme="majorHAnsi" w:cs="Times New Roman"/>
          <w:b/>
          <w:color w:val="000000"/>
          <w:sz w:val="24"/>
          <w:szCs w:val="24"/>
          <w:lang w:eastAsia="fr-FR"/>
        </w:rPr>
        <w:t>Le motif d'ordre économique peut tenir à la réorganisation, à la réduction ou à la suppression d'activité de l'entreprise ou de l'établissement.</w:t>
      </w:r>
      <w:r>
        <w:rPr>
          <w:rFonts w:asciiTheme="majorHAnsi" w:eastAsia="Times New Roman" w:hAnsiTheme="majorHAnsi" w:cs="Times New Roman"/>
          <w:b/>
          <w:color w:val="000000"/>
          <w:sz w:val="24"/>
          <w:szCs w:val="24"/>
          <w:lang w:eastAsia="fr-FR"/>
        </w:rPr>
        <w:t> »</w:t>
      </w:r>
      <w:r w:rsidR="00FB49D0" w:rsidRPr="003A4224">
        <w:rPr>
          <w:rFonts w:asciiTheme="majorHAnsi" w:eastAsia="Times New Roman" w:hAnsiTheme="majorHAnsi" w:cs="Times New Roman"/>
          <w:b/>
          <w:color w:val="000000"/>
          <w:sz w:val="24"/>
          <w:szCs w:val="24"/>
          <w:lang w:eastAsia="fr-FR"/>
        </w:rPr>
        <w:t> </w:t>
      </w:r>
    </w:p>
    <w:p w:rsidR="001348C0" w:rsidRDefault="002F6420" w:rsidP="001774BF">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Tout licenciement individuel ou collectif effectué pour motif économique est obligatoirement soumis à une procédure particulière. L’ordre des licenciements sera soumis à certaines règles et la procédure </w:t>
      </w:r>
      <w:r w:rsidR="004608E7">
        <w:rPr>
          <w:rFonts w:asciiTheme="majorHAnsi" w:eastAsia="Times New Roman" w:hAnsiTheme="majorHAnsi" w:cs="Times New Roman"/>
          <w:color w:val="000000"/>
          <w:sz w:val="24"/>
          <w:szCs w:val="24"/>
          <w:lang w:eastAsia="fr-FR"/>
        </w:rPr>
        <w:t>comprendra deux phases préalables : concertation et autorisation avant que le licenciement soit notifié au(x) travailleurs intéressés.</w:t>
      </w:r>
    </w:p>
    <w:p w:rsidR="000C1094" w:rsidRDefault="004608E7" w:rsidP="001774BF">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L’employeur </w:t>
      </w:r>
      <w:r w:rsidR="000C1094">
        <w:rPr>
          <w:rFonts w:asciiTheme="majorHAnsi" w:eastAsia="Times New Roman" w:hAnsiTheme="majorHAnsi" w:cs="Times New Roman"/>
          <w:color w:val="000000"/>
          <w:sz w:val="24"/>
          <w:szCs w:val="24"/>
          <w:lang w:eastAsia="fr-FR"/>
        </w:rPr>
        <w:t xml:space="preserve">qui envisage de procéder à un licenciement individuel ou collectif </w:t>
      </w:r>
      <w:r>
        <w:rPr>
          <w:rFonts w:asciiTheme="majorHAnsi" w:eastAsia="Times New Roman" w:hAnsiTheme="majorHAnsi" w:cs="Times New Roman"/>
          <w:color w:val="000000"/>
          <w:sz w:val="24"/>
          <w:szCs w:val="24"/>
          <w:lang w:eastAsia="fr-FR"/>
        </w:rPr>
        <w:t>doit</w:t>
      </w:r>
      <w:r w:rsidR="000C1094">
        <w:rPr>
          <w:rFonts w:asciiTheme="majorHAnsi" w:eastAsia="Times New Roman" w:hAnsiTheme="majorHAnsi" w:cs="Times New Roman"/>
          <w:color w:val="000000"/>
          <w:sz w:val="24"/>
          <w:szCs w:val="24"/>
          <w:lang w:eastAsia="fr-FR"/>
        </w:rPr>
        <w:t> :</w:t>
      </w:r>
    </w:p>
    <w:p w:rsidR="004608E7" w:rsidRPr="00663381" w:rsidRDefault="00B04A15" w:rsidP="00663381">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D’abord é</w:t>
      </w:r>
      <w:r w:rsidR="004608E7" w:rsidRPr="00663381">
        <w:rPr>
          <w:rFonts w:asciiTheme="majorHAnsi" w:eastAsia="Times New Roman" w:hAnsiTheme="majorHAnsi" w:cs="Times New Roman"/>
          <w:color w:val="000000"/>
          <w:sz w:val="24"/>
          <w:szCs w:val="24"/>
          <w:lang w:eastAsia="fr-FR"/>
        </w:rPr>
        <w:t xml:space="preserve">tablir l’ordre des licenciements en tenant compte de la qualification </w:t>
      </w:r>
      <w:r w:rsidR="00FD0737" w:rsidRPr="00663381">
        <w:rPr>
          <w:rFonts w:asciiTheme="majorHAnsi" w:eastAsia="Times New Roman" w:hAnsiTheme="majorHAnsi" w:cs="Times New Roman"/>
          <w:color w:val="000000"/>
          <w:sz w:val="24"/>
          <w:szCs w:val="24"/>
          <w:lang w:eastAsia="fr-FR"/>
        </w:rPr>
        <w:t>professionnelle, de</w:t>
      </w:r>
      <w:r w:rsidR="004608E7" w:rsidRPr="00663381">
        <w:rPr>
          <w:rFonts w:asciiTheme="majorHAnsi" w:eastAsia="Times New Roman" w:hAnsiTheme="majorHAnsi" w:cs="Times New Roman"/>
          <w:color w:val="000000"/>
          <w:sz w:val="24"/>
          <w:szCs w:val="24"/>
          <w:lang w:eastAsia="fr-FR"/>
        </w:rPr>
        <w:t xml:space="preserve"> l’ancienneté et de la situation de famille des travailleurs.</w:t>
      </w:r>
      <w:r w:rsidR="00FD0737" w:rsidRPr="00663381">
        <w:rPr>
          <w:rFonts w:asciiTheme="majorHAnsi" w:eastAsia="Times New Roman" w:hAnsiTheme="majorHAnsi" w:cs="Times New Roman"/>
          <w:color w:val="000000"/>
          <w:sz w:val="24"/>
          <w:szCs w:val="24"/>
          <w:lang w:eastAsia="fr-FR"/>
        </w:rPr>
        <w:t xml:space="preserve"> </w:t>
      </w:r>
    </w:p>
    <w:p w:rsidR="00FD0737" w:rsidRDefault="00DC634D" w:rsidP="001774BF">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En effet, </w:t>
      </w:r>
      <w:r w:rsidR="00FD0737">
        <w:rPr>
          <w:rFonts w:asciiTheme="majorHAnsi" w:eastAsia="Times New Roman" w:hAnsiTheme="majorHAnsi" w:cs="Times New Roman"/>
          <w:color w:val="000000"/>
          <w:sz w:val="24"/>
          <w:szCs w:val="24"/>
          <w:lang w:eastAsia="fr-FR"/>
        </w:rPr>
        <w:t xml:space="preserve">Il convient de licencier en premier lieu les travailleurs présentant les moindres aptitudes professionnelles </w:t>
      </w:r>
      <w:r w:rsidR="001774BF">
        <w:rPr>
          <w:rFonts w:asciiTheme="majorHAnsi" w:eastAsia="Times New Roman" w:hAnsiTheme="majorHAnsi" w:cs="Times New Roman"/>
          <w:color w:val="000000"/>
          <w:sz w:val="24"/>
          <w:szCs w:val="24"/>
          <w:lang w:eastAsia="fr-FR"/>
        </w:rPr>
        <w:t>pour les emplois maintenus et, en cas d’aptitude professionnelle égale, ceux qui sont les moins anciens, l’ancienneté étant majorée d’un an par enfant à charge.</w:t>
      </w:r>
      <w:r w:rsidR="000C1094">
        <w:rPr>
          <w:rFonts w:asciiTheme="majorHAnsi" w:eastAsia="Times New Roman" w:hAnsiTheme="majorHAnsi" w:cs="Times New Roman"/>
          <w:color w:val="000000"/>
          <w:sz w:val="24"/>
          <w:szCs w:val="24"/>
          <w:lang w:eastAsia="fr-FR"/>
        </w:rPr>
        <w:t xml:space="preserve"> </w:t>
      </w:r>
    </w:p>
    <w:p w:rsidR="00AC65F8" w:rsidRDefault="00B04A15" w:rsidP="00AC65F8">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Ensuite, adresser</w:t>
      </w:r>
      <w:r w:rsidR="00627216">
        <w:rPr>
          <w:rFonts w:asciiTheme="majorHAnsi" w:eastAsia="Times New Roman" w:hAnsiTheme="majorHAnsi" w:cs="Times New Roman"/>
          <w:color w:val="000000"/>
          <w:sz w:val="24"/>
          <w:szCs w:val="24"/>
          <w:lang w:eastAsia="fr-FR"/>
        </w:rPr>
        <w:t xml:space="preserve"> aux délégués du personnel et aux membres du comité permanent de concertation </w:t>
      </w:r>
      <w:r w:rsidR="00232426">
        <w:rPr>
          <w:rFonts w:asciiTheme="majorHAnsi" w:eastAsia="Times New Roman" w:hAnsiTheme="majorHAnsi" w:cs="Times New Roman"/>
          <w:color w:val="000000"/>
          <w:sz w:val="24"/>
          <w:szCs w:val="24"/>
          <w:lang w:eastAsia="fr-FR"/>
        </w:rPr>
        <w:t xml:space="preserve">économique et sociale les renseignements </w:t>
      </w:r>
      <w:r w:rsidR="00153456">
        <w:rPr>
          <w:rFonts w:asciiTheme="majorHAnsi" w:eastAsia="Times New Roman" w:hAnsiTheme="majorHAnsi" w:cs="Times New Roman"/>
          <w:color w:val="000000"/>
          <w:sz w:val="24"/>
          <w:szCs w:val="24"/>
          <w:lang w:eastAsia="fr-FR"/>
        </w:rPr>
        <w:t xml:space="preserve">utiles sur les licenciements </w:t>
      </w:r>
      <w:r w:rsidR="00AC65F8">
        <w:rPr>
          <w:rFonts w:asciiTheme="majorHAnsi" w:eastAsia="Times New Roman" w:hAnsiTheme="majorHAnsi" w:cs="Times New Roman"/>
          <w:color w:val="000000"/>
          <w:sz w:val="24"/>
          <w:szCs w:val="24"/>
          <w:lang w:eastAsia="fr-FR"/>
        </w:rPr>
        <w:t>projetés notamment les raisons du licenciement, le nombre, la qualification professionnelle, la nationalité ,l’ancienneté, l’âge et la situation de famille des travailleurs susceptibles d’être licenciés ainsi que les mesures qu’il envisage de prendre pour éviter</w:t>
      </w:r>
      <w:r w:rsidR="00A272C4">
        <w:rPr>
          <w:rFonts w:asciiTheme="majorHAnsi" w:eastAsia="Times New Roman" w:hAnsiTheme="majorHAnsi" w:cs="Times New Roman"/>
          <w:color w:val="000000"/>
          <w:sz w:val="24"/>
          <w:szCs w:val="24"/>
          <w:lang w:eastAsia="fr-FR"/>
        </w:rPr>
        <w:t xml:space="preserve"> les licenciements ou en limiter le nombre d’une part, et pour faciliter le reclassement du personnel dont le licenciement ne pourrait être évité d’autre part.</w:t>
      </w:r>
      <w:r w:rsidR="00280691">
        <w:rPr>
          <w:rFonts w:asciiTheme="majorHAnsi" w:eastAsia="Times New Roman" w:hAnsiTheme="majorHAnsi" w:cs="Times New Roman"/>
          <w:color w:val="000000"/>
          <w:sz w:val="24"/>
          <w:szCs w:val="24"/>
          <w:lang w:eastAsia="fr-FR"/>
        </w:rPr>
        <w:t>( concertation )</w:t>
      </w:r>
      <w:r w:rsidR="00AC65F8">
        <w:rPr>
          <w:rFonts w:asciiTheme="majorHAnsi" w:eastAsia="Times New Roman" w:hAnsiTheme="majorHAnsi" w:cs="Times New Roman"/>
          <w:color w:val="000000"/>
          <w:sz w:val="24"/>
          <w:szCs w:val="24"/>
          <w:lang w:eastAsia="fr-FR"/>
        </w:rPr>
        <w:t xml:space="preserve"> </w:t>
      </w:r>
    </w:p>
    <w:p w:rsidR="004907D5" w:rsidRDefault="000007F5" w:rsidP="004907D5">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E</w:t>
      </w:r>
      <w:r w:rsidR="00C2095E">
        <w:rPr>
          <w:rFonts w:asciiTheme="majorHAnsi" w:eastAsia="Times New Roman" w:hAnsiTheme="majorHAnsi" w:cs="Times New Roman"/>
          <w:color w:val="000000"/>
          <w:sz w:val="24"/>
          <w:szCs w:val="24"/>
          <w:lang w:eastAsia="fr-FR"/>
        </w:rPr>
        <w:t xml:space="preserve">n cas de licenciement  </w:t>
      </w:r>
      <w:r>
        <w:rPr>
          <w:rFonts w:asciiTheme="majorHAnsi" w:eastAsia="Times New Roman" w:hAnsiTheme="majorHAnsi" w:cs="Times New Roman"/>
          <w:color w:val="000000"/>
          <w:sz w:val="24"/>
          <w:szCs w:val="24"/>
          <w:lang w:eastAsia="fr-FR"/>
        </w:rPr>
        <w:t xml:space="preserve">collectif fondé sur un motif économique touchant au moins dix salariés. </w:t>
      </w:r>
      <w:r w:rsidR="004907D5">
        <w:rPr>
          <w:rFonts w:asciiTheme="majorHAnsi" w:eastAsia="Times New Roman" w:hAnsiTheme="majorHAnsi" w:cs="Times New Roman"/>
          <w:color w:val="000000"/>
          <w:sz w:val="24"/>
          <w:szCs w:val="24"/>
          <w:lang w:eastAsia="fr-FR"/>
        </w:rPr>
        <w:t xml:space="preserve">Un plan social ainsi que son financement, établis en accord avec l’Office Nationale de l’Emploi ou tout autre service d’emploi public qui en assurera l’exécution </w:t>
      </w:r>
      <w:r w:rsidR="007F1B80">
        <w:rPr>
          <w:rFonts w:asciiTheme="majorHAnsi" w:eastAsia="Times New Roman" w:hAnsiTheme="majorHAnsi" w:cs="Times New Roman"/>
          <w:color w:val="000000"/>
          <w:sz w:val="24"/>
          <w:szCs w:val="24"/>
          <w:lang w:eastAsia="fr-FR"/>
        </w:rPr>
        <w:t>au bénéfice des salariés dont le licenciement ne pourrait être évité.</w:t>
      </w:r>
      <w:r>
        <w:rPr>
          <w:rFonts w:asciiTheme="majorHAnsi" w:eastAsia="Times New Roman" w:hAnsiTheme="majorHAnsi" w:cs="Times New Roman"/>
          <w:color w:val="000000"/>
          <w:sz w:val="24"/>
          <w:szCs w:val="24"/>
          <w:lang w:eastAsia="fr-FR"/>
        </w:rPr>
        <w:t xml:space="preserve"> </w:t>
      </w:r>
    </w:p>
    <w:p w:rsidR="000007F5" w:rsidRDefault="000007F5" w:rsidP="004907D5">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Pour les travailleurs étrangers, il convient de préciser :</w:t>
      </w:r>
    </w:p>
    <w:p w:rsidR="000007F5" w:rsidRDefault="000007F5" w:rsidP="000007F5">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La date d’entrée au Gabon ;</w:t>
      </w:r>
    </w:p>
    <w:p w:rsidR="000007F5" w:rsidRDefault="000007F5" w:rsidP="000007F5">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Les références de l’autorisation d’emploi et du contrat de travail, ainsi que leur validité ;</w:t>
      </w:r>
    </w:p>
    <w:p w:rsidR="000007F5" w:rsidRDefault="000007F5" w:rsidP="000007F5">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Les dispositions prises pour son rapatriement en application de l’article 107 alinéa 4 du code du travail.</w:t>
      </w:r>
    </w:p>
    <w:p w:rsidR="00B04A15" w:rsidRDefault="005E38A2" w:rsidP="000007F5">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Par ailleurs</w:t>
      </w:r>
      <w:r w:rsidR="00E07D05">
        <w:rPr>
          <w:rFonts w:asciiTheme="majorHAnsi" w:eastAsia="Times New Roman" w:hAnsiTheme="majorHAnsi" w:cs="Times New Roman"/>
          <w:color w:val="000000"/>
          <w:sz w:val="24"/>
          <w:szCs w:val="24"/>
          <w:lang w:eastAsia="fr-FR"/>
        </w:rPr>
        <w:t>,</w:t>
      </w:r>
      <w:r>
        <w:rPr>
          <w:rFonts w:asciiTheme="majorHAnsi" w:eastAsia="Times New Roman" w:hAnsiTheme="majorHAnsi" w:cs="Times New Roman"/>
          <w:color w:val="000000"/>
          <w:sz w:val="24"/>
          <w:szCs w:val="24"/>
          <w:lang w:eastAsia="fr-FR"/>
        </w:rPr>
        <w:t xml:space="preserve"> tout licenciement individuel</w:t>
      </w:r>
      <w:r w:rsidR="00B04A15">
        <w:rPr>
          <w:rFonts w:asciiTheme="majorHAnsi" w:eastAsia="Times New Roman" w:hAnsiTheme="majorHAnsi" w:cs="Times New Roman"/>
          <w:color w:val="000000"/>
          <w:sz w:val="24"/>
          <w:szCs w:val="24"/>
          <w:lang w:eastAsia="fr-FR"/>
        </w:rPr>
        <w:t xml:space="preserve"> ou collectif fondé sur un motif d’ordre économique est subordonné à une autorisation de l’Inspecteur du travail du </w:t>
      </w:r>
      <w:r w:rsidR="00E07D05">
        <w:rPr>
          <w:rFonts w:asciiTheme="majorHAnsi" w:eastAsia="Times New Roman" w:hAnsiTheme="majorHAnsi" w:cs="Times New Roman"/>
          <w:color w:val="000000"/>
          <w:sz w:val="24"/>
          <w:szCs w:val="24"/>
          <w:lang w:eastAsia="fr-FR"/>
        </w:rPr>
        <w:t>ressort, même</w:t>
      </w:r>
      <w:r w:rsidR="00B04A15">
        <w:rPr>
          <w:rFonts w:asciiTheme="majorHAnsi" w:eastAsia="Times New Roman" w:hAnsiTheme="majorHAnsi" w:cs="Times New Roman"/>
          <w:color w:val="000000"/>
          <w:sz w:val="24"/>
          <w:szCs w:val="24"/>
          <w:lang w:eastAsia="fr-FR"/>
        </w:rPr>
        <w:t xml:space="preserve"> en cas de règlement judiciaire ou de liquidation des biens</w:t>
      </w:r>
      <w:r>
        <w:rPr>
          <w:rFonts w:asciiTheme="majorHAnsi" w:eastAsia="Times New Roman" w:hAnsiTheme="majorHAnsi" w:cs="Times New Roman"/>
          <w:color w:val="000000"/>
          <w:sz w:val="24"/>
          <w:szCs w:val="24"/>
          <w:lang w:eastAsia="fr-FR"/>
        </w:rPr>
        <w:t>.</w:t>
      </w:r>
    </w:p>
    <w:p w:rsidR="00870A5B" w:rsidRDefault="00870A5B" w:rsidP="00870A5B">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lastRenderedPageBreak/>
        <w:t xml:space="preserve">L’inspecteur du travail dispose d’un délai maximum de 30 jours, à compter de la date de </w:t>
      </w:r>
      <w:r w:rsidR="00235743">
        <w:rPr>
          <w:rFonts w:asciiTheme="majorHAnsi" w:eastAsia="Times New Roman" w:hAnsiTheme="majorHAnsi" w:cs="Times New Roman"/>
          <w:color w:val="000000"/>
          <w:sz w:val="24"/>
          <w:szCs w:val="24"/>
          <w:lang w:eastAsia="fr-FR"/>
        </w:rPr>
        <w:t>réception de la demande pour faire connaitre sa décision à l’employeur.</w:t>
      </w:r>
    </w:p>
    <w:p w:rsidR="00235743" w:rsidRDefault="00235743" w:rsidP="00870A5B">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L’autorisation est acquise de plein en cas de silence </w:t>
      </w:r>
      <w:r w:rsidR="00314371">
        <w:rPr>
          <w:rFonts w:asciiTheme="majorHAnsi" w:eastAsia="Times New Roman" w:hAnsiTheme="majorHAnsi" w:cs="Times New Roman"/>
          <w:color w:val="000000"/>
          <w:sz w:val="24"/>
          <w:szCs w:val="24"/>
          <w:lang w:eastAsia="fr-FR"/>
        </w:rPr>
        <w:t>de l’inspecteur du travail à l’expiration du délai de 30 jours susmentionné.</w:t>
      </w:r>
    </w:p>
    <w:p w:rsidR="00314371" w:rsidRDefault="00314371" w:rsidP="00870A5B">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La violation de la procédure de licenciement pour motif d’ordre économique est désormais sanctionnée par une amande égale à 3 mois de </w:t>
      </w:r>
      <w:r w:rsidR="003538EA">
        <w:rPr>
          <w:rFonts w:asciiTheme="majorHAnsi" w:eastAsia="Times New Roman" w:hAnsiTheme="majorHAnsi" w:cs="Times New Roman"/>
          <w:color w:val="000000"/>
          <w:sz w:val="24"/>
          <w:szCs w:val="24"/>
          <w:lang w:eastAsia="fr-FR"/>
        </w:rPr>
        <w:t>salaire</w:t>
      </w:r>
      <w:r>
        <w:rPr>
          <w:rFonts w:asciiTheme="majorHAnsi" w:eastAsia="Times New Roman" w:hAnsiTheme="majorHAnsi" w:cs="Times New Roman"/>
          <w:color w:val="000000"/>
          <w:sz w:val="24"/>
          <w:szCs w:val="24"/>
          <w:lang w:eastAsia="fr-FR"/>
        </w:rPr>
        <w:t xml:space="preserve"> en sus des indemnités légales de </w:t>
      </w:r>
      <w:r w:rsidR="00FD596B">
        <w:rPr>
          <w:rFonts w:asciiTheme="majorHAnsi" w:eastAsia="Times New Roman" w:hAnsiTheme="majorHAnsi" w:cs="Times New Roman"/>
          <w:color w:val="000000"/>
          <w:sz w:val="24"/>
          <w:szCs w:val="24"/>
          <w:lang w:eastAsia="fr-FR"/>
        </w:rPr>
        <w:t>rupture.</w:t>
      </w:r>
    </w:p>
    <w:p w:rsidR="00314371" w:rsidRDefault="00314371" w:rsidP="00314371">
      <w:pPr>
        <w:pStyle w:val="Paragraphedeliste"/>
        <w:numPr>
          <w:ilvl w:val="0"/>
          <w:numId w:val="1"/>
        </w:num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Enfin, le licenciement des salariés concernés par la mesure de licenciement économique doit </w:t>
      </w:r>
      <w:r w:rsidR="00FD596B">
        <w:rPr>
          <w:rFonts w:asciiTheme="majorHAnsi" w:eastAsia="Times New Roman" w:hAnsiTheme="majorHAnsi" w:cs="Times New Roman"/>
          <w:color w:val="000000"/>
          <w:sz w:val="24"/>
          <w:szCs w:val="24"/>
          <w:lang w:eastAsia="fr-FR"/>
        </w:rPr>
        <w:t>être</w:t>
      </w:r>
      <w:r>
        <w:rPr>
          <w:rFonts w:asciiTheme="majorHAnsi" w:eastAsia="Times New Roman" w:hAnsiTheme="majorHAnsi" w:cs="Times New Roman"/>
          <w:color w:val="000000"/>
          <w:sz w:val="24"/>
          <w:szCs w:val="24"/>
          <w:lang w:eastAsia="fr-FR"/>
        </w:rPr>
        <w:t xml:space="preserve"> notifié aux intéressés par courrier individuel.</w:t>
      </w:r>
      <w:r w:rsidRPr="00314371">
        <w:rPr>
          <w:rFonts w:asciiTheme="majorHAnsi" w:eastAsia="Times New Roman" w:hAnsiTheme="majorHAnsi" w:cs="Times New Roman"/>
          <w:color w:val="000000"/>
          <w:sz w:val="24"/>
          <w:szCs w:val="24"/>
          <w:lang w:eastAsia="fr-FR"/>
        </w:rPr>
        <w:t xml:space="preserve"> </w:t>
      </w:r>
    </w:p>
    <w:p w:rsidR="00DE2493" w:rsidRDefault="00DE2493" w:rsidP="00DE2493">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 xml:space="preserve">Les licenciements ne peuvent </w:t>
      </w:r>
      <w:r w:rsidR="00FD596B">
        <w:rPr>
          <w:rFonts w:asciiTheme="majorHAnsi" w:eastAsia="Times New Roman" w:hAnsiTheme="majorHAnsi" w:cs="Times New Roman"/>
          <w:color w:val="000000"/>
          <w:sz w:val="24"/>
          <w:szCs w:val="24"/>
          <w:lang w:eastAsia="fr-FR"/>
        </w:rPr>
        <w:t>être</w:t>
      </w:r>
      <w:r>
        <w:rPr>
          <w:rFonts w:asciiTheme="majorHAnsi" w:eastAsia="Times New Roman" w:hAnsiTheme="majorHAnsi" w:cs="Times New Roman"/>
          <w:color w:val="000000"/>
          <w:sz w:val="24"/>
          <w:szCs w:val="24"/>
          <w:lang w:eastAsia="fr-FR"/>
        </w:rPr>
        <w:t xml:space="preserve"> notifiés aux salariés concernés qu’après la décision de l’inspecteur du travail</w:t>
      </w:r>
      <w:r w:rsidR="00DA1C5E">
        <w:rPr>
          <w:rFonts w:asciiTheme="majorHAnsi" w:eastAsia="Times New Roman" w:hAnsiTheme="majorHAnsi" w:cs="Times New Roman"/>
          <w:color w:val="000000"/>
          <w:sz w:val="24"/>
          <w:szCs w:val="24"/>
          <w:lang w:eastAsia="fr-FR"/>
        </w:rPr>
        <w:t>.</w:t>
      </w:r>
    </w:p>
    <w:p w:rsidR="00DA1C5E" w:rsidRDefault="00DA1C5E" w:rsidP="00DE2493">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Les délais de la procédure de licenciement pour motif économique doivent être réduits de moitié en cas de règlement judiciaire ou de liquidation des biens.</w:t>
      </w:r>
    </w:p>
    <w:p w:rsidR="00874069" w:rsidRDefault="00874069" w:rsidP="00DE2493">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Sont donc abusifs en la forme les licenciements pour motif économique intervenus sans qu’ait été présentée une demande d’autorisation, en méconnaissance de la décision de refus d’autorisation, ou avant l’expiration du délai légal ou après annulation d’une autorisation de licenciement pour motif économique non donnée pa</w:t>
      </w:r>
      <w:r w:rsidR="00972264">
        <w:rPr>
          <w:rFonts w:asciiTheme="majorHAnsi" w:eastAsia="Times New Roman" w:hAnsiTheme="majorHAnsi" w:cs="Times New Roman"/>
          <w:color w:val="000000"/>
          <w:sz w:val="24"/>
          <w:szCs w:val="24"/>
          <w:lang w:eastAsia="fr-FR"/>
        </w:rPr>
        <w:t>r</w:t>
      </w:r>
      <w:r>
        <w:rPr>
          <w:rFonts w:asciiTheme="majorHAnsi" w:eastAsia="Times New Roman" w:hAnsiTheme="majorHAnsi" w:cs="Times New Roman"/>
          <w:color w:val="000000"/>
          <w:sz w:val="24"/>
          <w:szCs w:val="24"/>
          <w:lang w:eastAsia="fr-FR"/>
        </w:rPr>
        <w:t xml:space="preserve"> l’inspecteur du travail.</w:t>
      </w:r>
    </w:p>
    <w:p w:rsidR="00972264" w:rsidRPr="00DE2493" w:rsidRDefault="00972264" w:rsidP="00DE2493">
      <w:pPr>
        <w:jc w:val="both"/>
        <w:rPr>
          <w:rFonts w:asciiTheme="majorHAnsi" w:eastAsia="Times New Roman" w:hAnsiTheme="majorHAnsi" w:cs="Times New Roman"/>
          <w:color w:val="000000"/>
          <w:sz w:val="24"/>
          <w:szCs w:val="24"/>
          <w:lang w:eastAsia="fr-FR"/>
        </w:rPr>
      </w:pPr>
      <w:r>
        <w:rPr>
          <w:rFonts w:asciiTheme="majorHAnsi" w:eastAsia="Times New Roman" w:hAnsiTheme="majorHAnsi" w:cs="Times New Roman"/>
          <w:color w:val="000000"/>
          <w:sz w:val="24"/>
          <w:szCs w:val="24"/>
          <w:lang w:eastAsia="fr-FR"/>
        </w:rPr>
        <w:t>Sont abusifs au fond, les licenciements dont le motif économique n’est pas fondé.</w:t>
      </w:r>
    </w:p>
    <w:p w:rsidR="005E38A2" w:rsidRPr="005E38A2" w:rsidRDefault="005E38A2" w:rsidP="005E38A2">
      <w:pPr>
        <w:jc w:val="both"/>
        <w:rPr>
          <w:rFonts w:asciiTheme="majorHAnsi" w:eastAsia="Times New Roman" w:hAnsiTheme="majorHAnsi" w:cs="Times New Roman"/>
          <w:color w:val="000000"/>
          <w:sz w:val="24"/>
          <w:szCs w:val="24"/>
          <w:lang w:eastAsia="fr-FR"/>
        </w:rPr>
      </w:pPr>
    </w:p>
    <w:p w:rsidR="000007F5" w:rsidRPr="000007F5" w:rsidRDefault="000007F5" w:rsidP="000007F5">
      <w:pPr>
        <w:jc w:val="both"/>
        <w:rPr>
          <w:rFonts w:asciiTheme="majorHAnsi" w:eastAsia="Times New Roman" w:hAnsiTheme="majorHAnsi" w:cs="Times New Roman"/>
          <w:color w:val="000000"/>
          <w:sz w:val="24"/>
          <w:szCs w:val="24"/>
          <w:lang w:eastAsia="fr-FR"/>
        </w:rPr>
      </w:pPr>
    </w:p>
    <w:p w:rsidR="000007F5" w:rsidRPr="004907D5" w:rsidRDefault="000007F5" w:rsidP="004907D5">
      <w:pPr>
        <w:jc w:val="both"/>
        <w:rPr>
          <w:rFonts w:asciiTheme="majorHAnsi" w:eastAsia="Times New Roman" w:hAnsiTheme="majorHAnsi" w:cs="Times New Roman"/>
          <w:color w:val="000000"/>
          <w:sz w:val="24"/>
          <w:szCs w:val="24"/>
          <w:lang w:eastAsia="fr-FR"/>
        </w:rPr>
      </w:pPr>
    </w:p>
    <w:p w:rsidR="000C1094" w:rsidRDefault="000C1094" w:rsidP="001774BF">
      <w:pPr>
        <w:jc w:val="both"/>
        <w:rPr>
          <w:rFonts w:asciiTheme="majorHAnsi" w:eastAsia="Times New Roman" w:hAnsiTheme="majorHAnsi" w:cs="Times New Roman"/>
          <w:color w:val="000000"/>
          <w:sz w:val="24"/>
          <w:szCs w:val="24"/>
          <w:lang w:eastAsia="fr-FR"/>
        </w:rPr>
      </w:pPr>
    </w:p>
    <w:p w:rsidR="000C1094" w:rsidRDefault="000C1094" w:rsidP="001774BF">
      <w:pPr>
        <w:jc w:val="both"/>
        <w:rPr>
          <w:rFonts w:asciiTheme="majorHAnsi" w:eastAsia="Times New Roman" w:hAnsiTheme="majorHAnsi" w:cs="Times New Roman"/>
          <w:color w:val="000000"/>
          <w:sz w:val="24"/>
          <w:szCs w:val="24"/>
          <w:lang w:eastAsia="fr-FR"/>
        </w:rPr>
      </w:pPr>
    </w:p>
    <w:p w:rsidR="00FD0737" w:rsidRPr="0062076F" w:rsidRDefault="00FD0737" w:rsidP="001774BF">
      <w:pPr>
        <w:jc w:val="both"/>
        <w:rPr>
          <w:rFonts w:asciiTheme="majorHAnsi" w:hAnsiTheme="majorHAnsi"/>
          <w:sz w:val="24"/>
          <w:szCs w:val="24"/>
        </w:rPr>
      </w:pPr>
    </w:p>
    <w:sectPr w:rsidR="00FD0737" w:rsidRPr="00620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096B"/>
    <w:multiLevelType w:val="hybridMultilevel"/>
    <w:tmpl w:val="1CFC31DA"/>
    <w:lvl w:ilvl="0" w:tplc="72E65D48">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8F1E23"/>
    <w:multiLevelType w:val="hybridMultilevel"/>
    <w:tmpl w:val="59C43F30"/>
    <w:lvl w:ilvl="0" w:tplc="BBC2706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C0"/>
    <w:rsid w:val="000007F5"/>
    <w:rsid w:val="00001B23"/>
    <w:rsid w:val="0005652C"/>
    <w:rsid w:val="000A7BDD"/>
    <w:rsid w:val="000B5CFD"/>
    <w:rsid w:val="000C1094"/>
    <w:rsid w:val="00121B79"/>
    <w:rsid w:val="001348C0"/>
    <w:rsid w:val="00140D70"/>
    <w:rsid w:val="0014461E"/>
    <w:rsid w:val="00153456"/>
    <w:rsid w:val="00160FEF"/>
    <w:rsid w:val="001774BF"/>
    <w:rsid w:val="001A2D8B"/>
    <w:rsid w:val="001C57D2"/>
    <w:rsid w:val="00204A27"/>
    <w:rsid w:val="00232426"/>
    <w:rsid w:val="00235743"/>
    <w:rsid w:val="00262E59"/>
    <w:rsid w:val="00262E89"/>
    <w:rsid w:val="00263ABE"/>
    <w:rsid w:val="00280691"/>
    <w:rsid w:val="002B3BD0"/>
    <w:rsid w:val="002E55BD"/>
    <w:rsid w:val="002F6420"/>
    <w:rsid w:val="003002FA"/>
    <w:rsid w:val="00314371"/>
    <w:rsid w:val="003538EA"/>
    <w:rsid w:val="00393558"/>
    <w:rsid w:val="003A4224"/>
    <w:rsid w:val="003A5E20"/>
    <w:rsid w:val="0041291B"/>
    <w:rsid w:val="00432FE4"/>
    <w:rsid w:val="004608E7"/>
    <w:rsid w:val="00477E48"/>
    <w:rsid w:val="004907D5"/>
    <w:rsid w:val="0049080B"/>
    <w:rsid w:val="004929D4"/>
    <w:rsid w:val="004934D9"/>
    <w:rsid w:val="004C7482"/>
    <w:rsid w:val="004D2E4E"/>
    <w:rsid w:val="004F3EE5"/>
    <w:rsid w:val="00500A57"/>
    <w:rsid w:val="00515296"/>
    <w:rsid w:val="00550F24"/>
    <w:rsid w:val="0056709B"/>
    <w:rsid w:val="00576A54"/>
    <w:rsid w:val="0059527B"/>
    <w:rsid w:val="005E38A2"/>
    <w:rsid w:val="0062076F"/>
    <w:rsid w:val="00627216"/>
    <w:rsid w:val="00663381"/>
    <w:rsid w:val="00711870"/>
    <w:rsid w:val="00714996"/>
    <w:rsid w:val="00750CEA"/>
    <w:rsid w:val="00760D5E"/>
    <w:rsid w:val="00786207"/>
    <w:rsid w:val="007C64F9"/>
    <w:rsid w:val="007D0493"/>
    <w:rsid w:val="007F1B80"/>
    <w:rsid w:val="008024EE"/>
    <w:rsid w:val="00870A5B"/>
    <w:rsid w:val="0087115F"/>
    <w:rsid w:val="00874069"/>
    <w:rsid w:val="008764C8"/>
    <w:rsid w:val="008A5E9E"/>
    <w:rsid w:val="008C504B"/>
    <w:rsid w:val="008F5C8F"/>
    <w:rsid w:val="00937CCF"/>
    <w:rsid w:val="00955A80"/>
    <w:rsid w:val="00966B83"/>
    <w:rsid w:val="00972264"/>
    <w:rsid w:val="00985070"/>
    <w:rsid w:val="00994B5D"/>
    <w:rsid w:val="009E0621"/>
    <w:rsid w:val="00A272C4"/>
    <w:rsid w:val="00A27556"/>
    <w:rsid w:val="00A32239"/>
    <w:rsid w:val="00A47C75"/>
    <w:rsid w:val="00A52D27"/>
    <w:rsid w:val="00AC5D45"/>
    <w:rsid w:val="00AC65F8"/>
    <w:rsid w:val="00B03F03"/>
    <w:rsid w:val="00B04A15"/>
    <w:rsid w:val="00B14A15"/>
    <w:rsid w:val="00B7517E"/>
    <w:rsid w:val="00BC785A"/>
    <w:rsid w:val="00C2095E"/>
    <w:rsid w:val="00C31228"/>
    <w:rsid w:val="00CB09D6"/>
    <w:rsid w:val="00CB70F3"/>
    <w:rsid w:val="00D311FA"/>
    <w:rsid w:val="00D7104B"/>
    <w:rsid w:val="00DA1513"/>
    <w:rsid w:val="00DA1C5E"/>
    <w:rsid w:val="00DC634D"/>
    <w:rsid w:val="00DE2493"/>
    <w:rsid w:val="00DE6565"/>
    <w:rsid w:val="00E07D05"/>
    <w:rsid w:val="00E14716"/>
    <w:rsid w:val="00E53F3A"/>
    <w:rsid w:val="00E63AC3"/>
    <w:rsid w:val="00E83E18"/>
    <w:rsid w:val="00EA1298"/>
    <w:rsid w:val="00EC2D46"/>
    <w:rsid w:val="00EE2916"/>
    <w:rsid w:val="00EE6855"/>
    <w:rsid w:val="00EF5978"/>
    <w:rsid w:val="00F4290A"/>
    <w:rsid w:val="00F50455"/>
    <w:rsid w:val="00FA6F07"/>
    <w:rsid w:val="00FB49D0"/>
    <w:rsid w:val="00FC214E"/>
    <w:rsid w:val="00FD0737"/>
    <w:rsid w:val="00FD5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6565"/>
    <w:pPr>
      <w:ind w:left="720"/>
      <w:contextualSpacing/>
    </w:pPr>
  </w:style>
  <w:style w:type="paragraph" w:styleId="Textedebulles">
    <w:name w:val="Balloon Text"/>
    <w:basedOn w:val="Normal"/>
    <w:link w:val="TextedebullesCar"/>
    <w:uiPriority w:val="99"/>
    <w:semiHidden/>
    <w:unhideWhenUsed/>
    <w:rsid w:val="00A322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6565"/>
    <w:pPr>
      <w:ind w:left="720"/>
      <w:contextualSpacing/>
    </w:pPr>
  </w:style>
  <w:style w:type="paragraph" w:styleId="Textedebulles">
    <w:name w:val="Balloon Text"/>
    <w:basedOn w:val="Normal"/>
    <w:link w:val="TextedebullesCar"/>
    <w:uiPriority w:val="99"/>
    <w:semiHidden/>
    <w:unhideWhenUsed/>
    <w:rsid w:val="00A322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7040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2020-10-13T12:03:00Z</cp:lastPrinted>
  <dcterms:created xsi:type="dcterms:W3CDTF">2020-11-25T09:11:00Z</dcterms:created>
  <dcterms:modified xsi:type="dcterms:W3CDTF">2020-11-25T09:11:00Z</dcterms:modified>
</cp:coreProperties>
</file>